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216B2" w14:textId="086E1C17" w:rsidR="00EB652B" w:rsidRDefault="00077632">
      <w:pPr>
        <w:keepNext/>
        <w:keepLines/>
        <w:ind w:left="709"/>
        <w:rPr>
          <w:rFonts w:ascii="Georgia" w:eastAsia="Georgia" w:hAnsi="Georgia" w:cs="Georgia"/>
          <w:b/>
          <w:color w:val="FF0000"/>
          <w:sz w:val="56"/>
          <w:szCs w:val="56"/>
        </w:rPr>
      </w:pPr>
      <w:r>
        <w:br/>
      </w:r>
      <w:r>
        <w:br/>
      </w:r>
      <w:r>
        <w:br/>
      </w:r>
      <w:r>
        <w:br/>
      </w:r>
      <w:r>
        <w:br/>
      </w:r>
      <w:r>
        <w:rPr>
          <w:rFonts w:ascii="Georgia" w:eastAsia="Georgia" w:hAnsi="Georgia" w:cs="Georgia"/>
          <w:b/>
          <w:color w:val="FF0000"/>
          <w:sz w:val="56"/>
          <w:szCs w:val="56"/>
        </w:rPr>
        <w:t>TM Forum Open APIs</w:t>
      </w:r>
      <w:r>
        <w:rPr>
          <w:rFonts w:ascii="Georgia" w:eastAsia="Georgia" w:hAnsi="Georgia" w:cs="Georgia"/>
          <w:b/>
          <w:color w:val="FF0000"/>
          <w:sz w:val="56"/>
          <w:szCs w:val="56"/>
        </w:rPr>
        <w:br/>
      </w:r>
    </w:p>
    <w:p w14:paraId="03384C11" w14:textId="77777777" w:rsidR="00AA21C1" w:rsidRDefault="00AA21C1">
      <w:pPr>
        <w:keepNext/>
        <w:keepLines/>
        <w:ind w:left="709"/>
        <w:rPr>
          <w:rFonts w:ascii="Georgia" w:eastAsia="Georgia" w:hAnsi="Georgia" w:cs="Georgia"/>
          <w:b/>
          <w:color w:val="FF0000"/>
          <w:sz w:val="56"/>
          <w:szCs w:val="56"/>
        </w:rPr>
      </w:pPr>
    </w:p>
    <w:p w14:paraId="3C9D70A6" w14:textId="77777777" w:rsidR="00EB652B" w:rsidRDefault="00077632">
      <w:pPr>
        <w:tabs>
          <w:tab w:val="right" w:pos="9360"/>
        </w:tabs>
        <w:spacing w:before="120"/>
        <w:ind w:left="709"/>
        <w:rPr>
          <w:b/>
          <w:color w:val="404040"/>
          <w:sz w:val="64"/>
          <w:szCs w:val="64"/>
        </w:rPr>
      </w:pPr>
      <w:r>
        <w:rPr>
          <w:b/>
          <w:color w:val="404040"/>
          <w:sz w:val="64"/>
          <w:szCs w:val="64"/>
        </w:rPr>
        <w:t>Conformance Certification</w:t>
      </w:r>
    </w:p>
    <w:p w14:paraId="7EF75CCE" w14:textId="6E6B928C" w:rsidR="00EB652B" w:rsidRDefault="00EB652B">
      <w:pPr>
        <w:tabs>
          <w:tab w:val="right" w:pos="9360"/>
        </w:tabs>
        <w:spacing w:before="120"/>
        <w:ind w:left="709"/>
        <w:rPr>
          <w:rFonts w:ascii="Arial Rounded" w:eastAsia="Arial Rounded" w:hAnsi="Arial Rounded" w:cs="Arial Rounded"/>
          <w:b/>
          <w:color w:val="404040"/>
          <w:sz w:val="64"/>
          <w:szCs w:val="64"/>
        </w:rPr>
      </w:pPr>
    </w:p>
    <w:p w14:paraId="2FE1E72B" w14:textId="77777777" w:rsidR="00AA21C1" w:rsidRDefault="00AA21C1">
      <w:pPr>
        <w:tabs>
          <w:tab w:val="right" w:pos="9360"/>
        </w:tabs>
        <w:spacing w:before="120"/>
        <w:ind w:left="709"/>
        <w:rPr>
          <w:rFonts w:ascii="Arial Rounded" w:eastAsia="Arial Rounded" w:hAnsi="Arial Rounded" w:cs="Arial Rounded"/>
          <w:b/>
          <w:color w:val="404040"/>
          <w:sz w:val="64"/>
          <w:szCs w:val="64"/>
        </w:rPr>
      </w:pPr>
    </w:p>
    <w:p w14:paraId="72B03621" w14:textId="77777777" w:rsidR="00EB652B" w:rsidRDefault="00077632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Company Name: </w:t>
      </w:r>
      <w:r>
        <w:rPr>
          <w:b/>
          <w:i/>
          <w:color w:val="404040"/>
          <w:sz w:val="40"/>
          <w:szCs w:val="40"/>
        </w:rPr>
        <w:t>Incognito Software Systems</w:t>
      </w:r>
    </w:p>
    <w:p w14:paraId="6D199462" w14:textId="77777777" w:rsidR="00EB652B" w:rsidRDefault="00077632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TM Forum Open API Name: </w:t>
      </w:r>
      <w:r>
        <w:rPr>
          <w:b/>
          <w:i/>
          <w:color w:val="404040"/>
          <w:sz w:val="40"/>
          <w:szCs w:val="40"/>
        </w:rPr>
        <w:t>Service Order Management API - TMF641</w:t>
      </w:r>
    </w:p>
    <w:p w14:paraId="095E724F" w14:textId="77777777" w:rsidR="00EB652B" w:rsidRDefault="00077632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TM Forum Open API Release Version: </w:t>
      </w:r>
      <w:r>
        <w:rPr>
          <w:b/>
          <w:i/>
          <w:color w:val="404040"/>
          <w:sz w:val="40"/>
          <w:szCs w:val="40"/>
        </w:rPr>
        <w:t>R20.5.0 / v4.0.0</w:t>
      </w:r>
    </w:p>
    <w:p w14:paraId="0753FA2C" w14:textId="77777777" w:rsidR="00EB652B" w:rsidRDefault="00EB652B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3BB129AD" w14:textId="77777777" w:rsidR="00EB652B" w:rsidRDefault="00EB652B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16989476" w14:textId="77777777" w:rsidR="00EB652B" w:rsidRDefault="00EB652B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F98F9F4" w14:textId="7AB9B1EC" w:rsidR="00AA21C1" w:rsidRDefault="00AA21C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40EB91FC" w14:textId="284C5614" w:rsidR="00AA21C1" w:rsidRDefault="00AA21C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138EF577" w14:textId="77777777" w:rsidR="00AA21C1" w:rsidRDefault="00AA21C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50F0F741" w14:textId="77777777" w:rsidR="00EB652B" w:rsidRDefault="00EB652B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474A5CDE" w14:textId="77777777" w:rsidR="00EB652B" w:rsidRDefault="00EB652B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AD98BD7" w14:textId="77777777" w:rsidR="00EB652B" w:rsidRDefault="00EB652B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56D66CC1" w14:textId="77777777" w:rsidR="00EB652B" w:rsidRDefault="00077632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Report Date: 16</w:t>
      </w:r>
      <w:r>
        <w:rPr>
          <w:b/>
          <w:color w:val="404040"/>
          <w:sz w:val="36"/>
          <w:szCs w:val="36"/>
          <w:vertAlign w:val="superscript"/>
        </w:rPr>
        <w:t>th</w:t>
      </w:r>
      <w:r>
        <w:rPr>
          <w:b/>
          <w:color w:val="404040"/>
          <w:sz w:val="36"/>
          <w:szCs w:val="36"/>
        </w:rPr>
        <w:t xml:space="preserve"> October 2020</w:t>
      </w:r>
    </w:p>
    <w:p w14:paraId="7B17040C" w14:textId="77777777" w:rsidR="00EB652B" w:rsidRDefault="00EB652B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1FA16AC9" w14:textId="77777777" w:rsidR="00EB652B" w:rsidRDefault="00EB652B">
      <w:pPr>
        <w:ind w:left="709"/>
      </w:pPr>
    </w:p>
    <w:p w14:paraId="7B8D3CE6" w14:textId="77777777" w:rsidR="00AA21C1" w:rsidRPr="00AA21C1" w:rsidRDefault="00AA21C1" w:rsidP="00AA21C1">
      <w:pPr>
        <w:ind w:left="709"/>
        <w:rPr>
          <w:sz w:val="22"/>
          <w:szCs w:val="22"/>
        </w:rPr>
      </w:pPr>
      <w:bookmarkStart w:id="0" w:name="_gjdgxs" w:colFirst="0" w:colLast="0"/>
      <w:bookmarkEnd w:id="0"/>
    </w:p>
    <w:p w14:paraId="70B7E5AE" w14:textId="5C7B26D2" w:rsidR="00EB652B" w:rsidRDefault="000776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What Product or Solution does your API support?</w:t>
      </w:r>
    </w:p>
    <w:p w14:paraId="753A6680" w14:textId="77777777" w:rsidR="00AA21C1" w:rsidRDefault="00AA21C1" w:rsidP="00AA21C1">
      <w:pPr>
        <w:pBdr>
          <w:top w:val="nil"/>
          <w:left w:val="nil"/>
          <w:bottom w:val="nil"/>
          <w:right w:val="nil"/>
          <w:between w:val="nil"/>
        </w:pBdr>
        <w:ind w:left="709"/>
        <w:rPr>
          <w:b/>
          <w:color w:val="000000"/>
          <w:sz w:val="36"/>
          <w:szCs w:val="36"/>
        </w:rPr>
      </w:pPr>
    </w:p>
    <w:p w14:paraId="59F32C23" w14:textId="77777777" w:rsidR="00EB652B" w:rsidRDefault="00077632">
      <w:pPr>
        <w:ind w:left="709"/>
        <w:rPr>
          <w:sz w:val="32"/>
          <w:szCs w:val="32"/>
        </w:rPr>
      </w:pPr>
      <w:r>
        <w:rPr>
          <w:sz w:val="32"/>
          <w:szCs w:val="32"/>
        </w:rPr>
        <w:t>The Service Ordering Management API is used as the entry point for Incognitos Service Activation Center.</w:t>
      </w:r>
    </w:p>
    <w:p w14:paraId="60F11228" w14:textId="77777777" w:rsidR="00EB652B" w:rsidRDefault="00EB652B">
      <w:pPr>
        <w:ind w:left="709"/>
        <w:rPr>
          <w:sz w:val="32"/>
          <w:szCs w:val="32"/>
        </w:rPr>
      </w:pPr>
    </w:p>
    <w:p w14:paraId="1B526166" w14:textId="7D343488" w:rsidR="00EB652B" w:rsidRDefault="00077632">
      <w:pPr>
        <w:ind w:left="709"/>
        <w:rPr>
          <w:sz w:val="32"/>
          <w:szCs w:val="32"/>
        </w:rPr>
      </w:pPr>
      <w:r>
        <w:rPr>
          <w:sz w:val="32"/>
          <w:szCs w:val="32"/>
        </w:rPr>
        <w:t>Service Activation Center is a modular, productized software platform that automates service activation and streamlines back-end processes to reduce O</w:t>
      </w:r>
      <w:r>
        <w:rPr>
          <w:sz w:val="32"/>
          <w:szCs w:val="32"/>
        </w:rPr>
        <w:t xml:space="preserve">PEX. By increasing activation speeds, service providers can accelerate customer </w:t>
      </w:r>
      <w:r w:rsidR="00AA21C1">
        <w:rPr>
          <w:sz w:val="32"/>
          <w:szCs w:val="32"/>
        </w:rPr>
        <w:t>On-boarding</w:t>
      </w:r>
      <w:r>
        <w:rPr>
          <w:sz w:val="32"/>
          <w:szCs w:val="32"/>
        </w:rPr>
        <w:t xml:space="preserve"> and monetize services faster. It can be deployed and operational in weeks—delivering proven value to global providers.</w:t>
      </w:r>
    </w:p>
    <w:p w14:paraId="426F49DD" w14:textId="77777777" w:rsidR="00EB652B" w:rsidRDefault="00EB652B">
      <w:pPr>
        <w:ind w:left="709"/>
        <w:rPr>
          <w:sz w:val="32"/>
          <w:szCs w:val="32"/>
        </w:rPr>
      </w:pPr>
    </w:p>
    <w:p w14:paraId="42718BE3" w14:textId="77777777" w:rsidR="00EB652B" w:rsidRDefault="00077632">
      <w:pPr>
        <w:ind w:left="709"/>
        <w:rPr>
          <w:sz w:val="32"/>
          <w:szCs w:val="32"/>
        </w:rPr>
      </w:pPr>
      <w:r>
        <w:rPr>
          <w:sz w:val="32"/>
          <w:szCs w:val="32"/>
        </w:rPr>
        <w:t>Key Capabilities include:</w:t>
      </w:r>
    </w:p>
    <w:p w14:paraId="19104CD3" w14:textId="77777777" w:rsidR="00EB652B" w:rsidRDefault="00EB652B" w:rsidP="00AA21C1">
      <w:pPr>
        <w:ind w:left="709"/>
        <w:rPr>
          <w:sz w:val="32"/>
          <w:szCs w:val="32"/>
        </w:rPr>
      </w:pPr>
    </w:p>
    <w:p w14:paraId="215FE776" w14:textId="77777777" w:rsidR="00EB652B" w:rsidRDefault="00077632" w:rsidP="00AA21C1">
      <w:pPr>
        <w:numPr>
          <w:ilvl w:val="0"/>
          <w:numId w:val="3"/>
        </w:numPr>
        <w:ind w:left="1701" w:hanging="567"/>
        <w:rPr>
          <w:sz w:val="32"/>
          <w:szCs w:val="32"/>
        </w:rPr>
      </w:pPr>
      <w:r>
        <w:rPr>
          <w:sz w:val="32"/>
          <w:szCs w:val="32"/>
        </w:rPr>
        <w:t>Support for the m</w:t>
      </w:r>
      <w:r>
        <w:rPr>
          <w:sz w:val="32"/>
          <w:szCs w:val="32"/>
        </w:rPr>
        <w:t>anagement, configuration and activation of PNF/VNF services over fixed (fiber, cable, metro ethernet) and wireless (mobile, fixed wireless access), IOT services and more</w:t>
      </w:r>
    </w:p>
    <w:p w14:paraId="773F652B" w14:textId="77777777" w:rsidR="00EB652B" w:rsidRDefault="00077632" w:rsidP="00AA21C1">
      <w:pPr>
        <w:numPr>
          <w:ilvl w:val="0"/>
          <w:numId w:val="3"/>
        </w:numPr>
        <w:ind w:left="1701" w:hanging="567"/>
        <w:rPr>
          <w:sz w:val="32"/>
          <w:szCs w:val="32"/>
        </w:rPr>
      </w:pPr>
      <w:r>
        <w:rPr>
          <w:sz w:val="32"/>
          <w:szCs w:val="32"/>
        </w:rPr>
        <w:t>Service and device diagnostics</w:t>
      </w:r>
    </w:p>
    <w:p w14:paraId="56191184" w14:textId="77777777" w:rsidR="00EB652B" w:rsidRDefault="00077632" w:rsidP="00AA21C1">
      <w:pPr>
        <w:numPr>
          <w:ilvl w:val="0"/>
          <w:numId w:val="3"/>
        </w:numPr>
        <w:ind w:left="1701" w:hanging="567"/>
        <w:rPr>
          <w:sz w:val="32"/>
          <w:szCs w:val="32"/>
        </w:rPr>
      </w:pPr>
      <w:r>
        <w:rPr>
          <w:sz w:val="32"/>
          <w:szCs w:val="32"/>
        </w:rPr>
        <w:t>Support for B2x (B2C and B2B), B2B2x and wholesale cust</w:t>
      </w:r>
      <w:r>
        <w:rPr>
          <w:sz w:val="32"/>
          <w:szCs w:val="32"/>
        </w:rPr>
        <w:t>omers</w:t>
      </w:r>
    </w:p>
    <w:p w14:paraId="1AC1C833" w14:textId="77777777" w:rsidR="00EB652B" w:rsidRDefault="00077632" w:rsidP="00AA21C1">
      <w:pPr>
        <w:numPr>
          <w:ilvl w:val="0"/>
          <w:numId w:val="3"/>
        </w:numPr>
        <w:ind w:left="1701" w:hanging="567"/>
        <w:rPr>
          <w:sz w:val="32"/>
          <w:szCs w:val="32"/>
        </w:rPr>
      </w:pPr>
      <w:r>
        <w:rPr>
          <w:sz w:val="32"/>
          <w:szCs w:val="32"/>
        </w:rPr>
        <w:t>Fully configurable business processes</w:t>
      </w:r>
    </w:p>
    <w:p w14:paraId="45EC62E2" w14:textId="77777777" w:rsidR="00EB652B" w:rsidRPr="00AA21C1" w:rsidRDefault="00EB652B">
      <w:pPr>
        <w:ind w:left="709"/>
        <w:rPr>
          <w:sz w:val="22"/>
          <w:szCs w:val="22"/>
        </w:rPr>
      </w:pPr>
    </w:p>
    <w:p w14:paraId="189A4BB9" w14:textId="44DF3CDC" w:rsidR="00EB652B" w:rsidRDefault="000776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Overview of Certified API</w:t>
      </w:r>
    </w:p>
    <w:p w14:paraId="432EA448" w14:textId="77777777" w:rsidR="00AA21C1" w:rsidRPr="00AA21C1" w:rsidRDefault="00AA21C1" w:rsidP="00AA21C1">
      <w:pPr>
        <w:ind w:left="709"/>
        <w:rPr>
          <w:sz w:val="32"/>
          <w:szCs w:val="32"/>
        </w:rPr>
      </w:pPr>
    </w:p>
    <w:p w14:paraId="7257C6F4" w14:textId="05E2EE4A" w:rsidR="00EB652B" w:rsidRDefault="00077632">
      <w:pPr>
        <w:ind w:left="709"/>
        <w:rPr>
          <w:sz w:val="32"/>
          <w:szCs w:val="32"/>
        </w:rPr>
      </w:pPr>
      <w:bookmarkStart w:id="1" w:name="_30j0zll" w:colFirst="0" w:colLast="0"/>
      <w:bookmarkEnd w:id="1"/>
      <w:r>
        <w:rPr>
          <w:sz w:val="32"/>
          <w:szCs w:val="32"/>
        </w:rPr>
        <w:t xml:space="preserve">The </w:t>
      </w:r>
      <w:r w:rsidR="00AA21C1">
        <w:rPr>
          <w:sz w:val="32"/>
          <w:szCs w:val="32"/>
        </w:rPr>
        <w:t>TM Forum</w:t>
      </w:r>
      <w:r>
        <w:rPr>
          <w:sz w:val="32"/>
          <w:szCs w:val="32"/>
        </w:rPr>
        <w:t xml:space="preserve"> Service Order Management API, TMF641 REST API for Service Order Management, provides a standardized mechanism for placing a service order with all of the necessary order pa</w:t>
      </w:r>
      <w:r>
        <w:rPr>
          <w:sz w:val="32"/>
          <w:szCs w:val="32"/>
        </w:rPr>
        <w:t>rameters. It allows users to create, update &amp; retrieve service orders and manage related notifications.</w:t>
      </w:r>
    </w:p>
    <w:p w14:paraId="2C787B2C" w14:textId="6DDC4441" w:rsidR="00AA21C1" w:rsidRDefault="00AA21C1">
      <w:pPr>
        <w:rPr>
          <w:sz w:val="32"/>
          <w:szCs w:val="32"/>
        </w:rPr>
      </w:pPr>
      <w:bookmarkStart w:id="2" w:name="_isb0tq1kgrjy" w:colFirst="0" w:colLast="0"/>
      <w:bookmarkEnd w:id="2"/>
      <w:r>
        <w:rPr>
          <w:sz w:val="32"/>
          <w:szCs w:val="32"/>
        </w:rPr>
        <w:br w:type="page"/>
      </w:r>
    </w:p>
    <w:p w14:paraId="3633545F" w14:textId="77777777" w:rsidR="00EB652B" w:rsidRPr="00AA21C1" w:rsidRDefault="00EB652B">
      <w:pPr>
        <w:ind w:left="709"/>
        <w:rPr>
          <w:sz w:val="22"/>
          <w:szCs w:val="22"/>
        </w:rPr>
      </w:pPr>
    </w:p>
    <w:p w14:paraId="251A1CA1" w14:textId="6A388392" w:rsidR="00EB652B" w:rsidRDefault="00077632">
      <w:pPr>
        <w:ind w:left="709"/>
        <w:rPr>
          <w:sz w:val="32"/>
          <w:szCs w:val="32"/>
        </w:rPr>
      </w:pPr>
      <w:bookmarkStart w:id="3" w:name="_60mjt1bjy5hf" w:colFirst="0" w:colLast="0"/>
      <w:bookmarkEnd w:id="3"/>
      <w:r>
        <w:rPr>
          <w:sz w:val="32"/>
          <w:szCs w:val="32"/>
        </w:rPr>
        <w:t>In Service Activation Center, the implementation of the TMF641 Service Ordering Management API is used to:</w:t>
      </w:r>
    </w:p>
    <w:p w14:paraId="151C67AF" w14:textId="77777777" w:rsidR="00AA21C1" w:rsidRPr="00AA21C1" w:rsidRDefault="00AA21C1">
      <w:pPr>
        <w:ind w:left="709"/>
        <w:rPr>
          <w:sz w:val="22"/>
          <w:szCs w:val="22"/>
        </w:rPr>
      </w:pPr>
    </w:p>
    <w:p w14:paraId="75C91790" w14:textId="77777777" w:rsidR="00EB652B" w:rsidRDefault="00077632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Create new service orders</w:t>
      </w:r>
    </w:p>
    <w:p w14:paraId="3E99EFAA" w14:textId="77777777" w:rsidR="00EB652B" w:rsidRDefault="00077632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Retrieve existing </w:t>
      </w:r>
      <w:r>
        <w:rPr>
          <w:sz w:val="32"/>
          <w:szCs w:val="32"/>
        </w:rPr>
        <w:t>orders</w:t>
      </w:r>
    </w:p>
    <w:p w14:paraId="328C2C71" w14:textId="77777777" w:rsidR="00EB652B" w:rsidRDefault="00077632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Update existing orders</w:t>
      </w:r>
    </w:p>
    <w:p w14:paraId="4691C32B" w14:textId="77777777" w:rsidR="00EB652B" w:rsidRDefault="00077632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Delete service orders</w:t>
      </w:r>
    </w:p>
    <w:p w14:paraId="60F91379" w14:textId="77777777" w:rsidR="00EB652B" w:rsidRPr="00AA21C1" w:rsidRDefault="00EB652B">
      <w:pPr>
        <w:ind w:left="709"/>
        <w:rPr>
          <w:sz w:val="22"/>
          <w:szCs w:val="22"/>
        </w:rPr>
      </w:pPr>
    </w:p>
    <w:p w14:paraId="4E6CF467" w14:textId="7DC270C6" w:rsidR="00EB652B" w:rsidRDefault="00077632">
      <w:pPr>
        <w:ind w:left="709"/>
        <w:rPr>
          <w:sz w:val="32"/>
          <w:szCs w:val="32"/>
        </w:rPr>
      </w:pPr>
      <w:r>
        <w:rPr>
          <w:sz w:val="32"/>
          <w:szCs w:val="32"/>
        </w:rPr>
        <w:t>Each service order can contain multiple order items. Each order item consists of a service and one of the following actions:</w:t>
      </w:r>
    </w:p>
    <w:p w14:paraId="276D51B8" w14:textId="77777777" w:rsidR="00AA21C1" w:rsidRPr="00AA21C1" w:rsidRDefault="00AA21C1">
      <w:pPr>
        <w:ind w:left="709"/>
        <w:rPr>
          <w:sz w:val="22"/>
          <w:szCs w:val="22"/>
        </w:rPr>
      </w:pPr>
    </w:p>
    <w:p w14:paraId="44E8FF64" w14:textId="77777777" w:rsidR="00EB652B" w:rsidRDefault="00077632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Add</w:t>
      </w:r>
    </w:p>
    <w:p w14:paraId="399A6F5A" w14:textId="77777777" w:rsidR="00EB652B" w:rsidRDefault="00077632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Modify</w:t>
      </w:r>
    </w:p>
    <w:p w14:paraId="74AEA93B" w14:textId="77777777" w:rsidR="00EB652B" w:rsidRDefault="00077632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Delete</w:t>
      </w:r>
    </w:p>
    <w:p w14:paraId="6B9F3EF5" w14:textId="77777777" w:rsidR="00EB652B" w:rsidRPr="00AA21C1" w:rsidRDefault="00EB652B">
      <w:pPr>
        <w:ind w:left="709"/>
        <w:rPr>
          <w:sz w:val="22"/>
          <w:szCs w:val="22"/>
        </w:rPr>
      </w:pPr>
    </w:p>
    <w:p w14:paraId="573F2707" w14:textId="77777777" w:rsidR="00EB652B" w:rsidRDefault="00077632">
      <w:pPr>
        <w:ind w:left="709"/>
        <w:rPr>
          <w:sz w:val="32"/>
          <w:szCs w:val="32"/>
        </w:rPr>
      </w:pPr>
      <w:bookmarkStart w:id="4" w:name="_1fob9te" w:colFirst="0" w:colLast="0"/>
      <w:bookmarkEnd w:id="4"/>
      <w:r>
        <w:rPr>
          <w:sz w:val="32"/>
          <w:szCs w:val="32"/>
        </w:rPr>
        <w:t>This allows services to be created, modified and deleted. These services are associated with accounts (using ‘</w:t>
      </w:r>
      <w:proofErr w:type="spellStart"/>
      <w:r>
        <w:rPr>
          <w:sz w:val="32"/>
          <w:szCs w:val="32"/>
        </w:rPr>
        <w:t>re</w:t>
      </w:r>
      <w:r>
        <w:rPr>
          <w:sz w:val="32"/>
          <w:szCs w:val="32"/>
        </w:rPr>
        <w:t>latedParty</w:t>
      </w:r>
      <w:proofErr w:type="spellEnd"/>
      <w:r>
        <w:rPr>
          <w:sz w:val="32"/>
          <w:szCs w:val="32"/>
        </w:rPr>
        <w:t>’) and Customer Premise Equipment (using ‘</w:t>
      </w:r>
      <w:proofErr w:type="spellStart"/>
      <w:r>
        <w:rPr>
          <w:sz w:val="32"/>
          <w:szCs w:val="32"/>
        </w:rPr>
        <w:t>serviceCharacteristic</w:t>
      </w:r>
      <w:proofErr w:type="spellEnd"/>
      <w:r>
        <w:rPr>
          <w:sz w:val="32"/>
          <w:szCs w:val="32"/>
        </w:rPr>
        <w:t>’).</w:t>
      </w:r>
    </w:p>
    <w:p w14:paraId="2CC91248" w14:textId="77777777" w:rsidR="00EB652B" w:rsidRPr="00AA21C1" w:rsidRDefault="00EB652B">
      <w:pPr>
        <w:ind w:left="709"/>
        <w:rPr>
          <w:sz w:val="22"/>
          <w:szCs w:val="22"/>
        </w:rPr>
      </w:pPr>
    </w:p>
    <w:p w14:paraId="38CF2CB9" w14:textId="77777777" w:rsidR="00EB652B" w:rsidRDefault="000776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Architectural View</w:t>
      </w:r>
    </w:p>
    <w:p w14:paraId="7EF38381" w14:textId="77777777" w:rsidR="00EB652B" w:rsidRDefault="00EB652B">
      <w:pPr>
        <w:ind w:left="709"/>
        <w:rPr>
          <w:sz w:val="32"/>
          <w:szCs w:val="32"/>
        </w:rPr>
      </w:pPr>
    </w:p>
    <w:p w14:paraId="5F08E4F2" w14:textId="77777777" w:rsidR="00EB652B" w:rsidRDefault="00077632">
      <w:pPr>
        <w:ind w:left="709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114300" distB="114300" distL="114300" distR="114300" wp14:anchorId="2922FC6A" wp14:editId="1AE21773">
            <wp:extent cx="6438900" cy="2847975"/>
            <wp:effectExtent l="0" t="0" r="0" b="9525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9886" cy="28484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440621" w14:textId="77777777" w:rsidR="00EB652B" w:rsidRDefault="00EB652B">
      <w:pPr>
        <w:ind w:left="709"/>
        <w:rPr>
          <w:sz w:val="32"/>
          <w:szCs w:val="32"/>
        </w:rPr>
      </w:pPr>
    </w:p>
    <w:p w14:paraId="13AC279D" w14:textId="77777777" w:rsidR="00EB652B" w:rsidRDefault="00EB652B">
      <w:pPr>
        <w:ind w:left="709"/>
        <w:rPr>
          <w:sz w:val="32"/>
          <w:szCs w:val="32"/>
        </w:rPr>
      </w:pPr>
    </w:p>
    <w:p w14:paraId="4E785CD2" w14:textId="77777777" w:rsidR="00EB652B" w:rsidRDefault="000776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Test Results</w:t>
      </w:r>
    </w:p>
    <w:p w14:paraId="7A8DB343" w14:textId="6EAA5EEE" w:rsidR="00EB652B" w:rsidRDefault="00EB652B">
      <w:pPr>
        <w:ind w:left="709"/>
        <w:rPr>
          <w:sz w:val="32"/>
          <w:szCs w:val="32"/>
        </w:rPr>
      </w:pPr>
    </w:p>
    <w:p w14:paraId="1908CD98" w14:textId="5175DBB8" w:rsidR="00AA21C1" w:rsidRDefault="00AA21C1" w:rsidP="00AA21C1">
      <w:pPr>
        <w:ind w:left="709"/>
        <w:jc w:val="center"/>
        <w:rPr>
          <w:sz w:val="32"/>
          <w:szCs w:val="32"/>
        </w:rPr>
      </w:pPr>
      <w:r>
        <w:rPr>
          <w:sz w:val="32"/>
          <w:szCs w:val="32"/>
        </w:rPr>
        <w:object w:dxaOrig="1531" w:dyaOrig="994" w14:anchorId="317B0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ackage" ShapeID="_x0000_i1025" DrawAspect="Icon" ObjectID="_1664365915" r:id="rId9"/>
        </w:object>
      </w:r>
    </w:p>
    <w:sectPr w:rsidR="00AA21C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8" w:right="567" w:bottom="1134" w:left="567" w:header="0" w:footer="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C02F6" w14:textId="77777777" w:rsidR="00077632" w:rsidRDefault="00077632">
      <w:r>
        <w:separator/>
      </w:r>
    </w:p>
  </w:endnote>
  <w:endnote w:type="continuationSeparator" w:id="0">
    <w:p w14:paraId="09A53EBF" w14:textId="77777777" w:rsidR="00077632" w:rsidRDefault="0007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8F40E" w14:textId="77777777" w:rsidR="00EB652B" w:rsidRDefault="000776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3828"/>
      </w:tabs>
      <w:ind w:left="-993"/>
      <w:rPr>
        <w:color w:val="262626"/>
      </w:rPr>
    </w:pPr>
    <w:r>
      <w:rPr>
        <w:color w:val="262626"/>
      </w:rPr>
      <w:t xml:space="preserve">                        © TM Forum 2020. All Rights Reserved. </w:t>
    </w:r>
    <w:r>
      <w:rPr>
        <w:color w:val="262626"/>
      </w:rPr>
      <w:tab/>
    </w:r>
    <w:r>
      <w:rPr>
        <w:color w:val="262626"/>
      </w:rPr>
      <w:tab/>
    </w:r>
    <w:r>
      <w:rPr>
        <w:color w:val="262626"/>
      </w:rPr>
      <w:tab/>
    </w:r>
    <w:r>
      <w:rPr>
        <w:color w:val="262626"/>
      </w:rPr>
      <w:tab/>
    </w:r>
    <w:r>
      <w:rPr>
        <w:color w:val="262626"/>
      </w:rPr>
      <w:tab/>
      <w:t xml:space="preserve"> </w:t>
    </w:r>
    <w:r>
      <w:rPr>
        <w:color w:val="262626"/>
      </w:rPr>
      <w:tab/>
      <w:t xml:space="preserve">Page </w:t>
    </w:r>
    <w:r>
      <w:rPr>
        <w:rFonts w:ascii="Arial" w:eastAsia="Arial" w:hAnsi="Arial" w:cs="Arial"/>
        <w:i/>
        <w:color w:val="262626"/>
        <w:sz w:val="18"/>
        <w:szCs w:val="18"/>
      </w:rPr>
      <w:fldChar w:fldCharType="begin"/>
    </w:r>
    <w:r>
      <w:rPr>
        <w:rFonts w:ascii="Arial" w:eastAsia="Arial" w:hAnsi="Arial" w:cs="Arial"/>
        <w:i/>
        <w:color w:val="262626"/>
        <w:sz w:val="18"/>
        <w:szCs w:val="18"/>
      </w:rPr>
      <w:instrText>PAGE</w:instrText>
    </w:r>
    <w:r w:rsidR="00AA21C1">
      <w:rPr>
        <w:rFonts w:ascii="Arial" w:eastAsia="Arial" w:hAnsi="Arial" w:cs="Arial"/>
        <w:i/>
        <w:color w:val="262626"/>
        <w:sz w:val="18"/>
        <w:szCs w:val="18"/>
      </w:rPr>
      <w:fldChar w:fldCharType="separate"/>
    </w:r>
    <w:r w:rsidR="00AA21C1">
      <w:rPr>
        <w:rFonts w:ascii="Arial" w:eastAsia="Arial" w:hAnsi="Arial" w:cs="Arial"/>
        <w:i/>
        <w:noProof/>
        <w:color w:val="262626"/>
        <w:sz w:val="18"/>
        <w:szCs w:val="18"/>
      </w:rPr>
      <w:t>0</w:t>
    </w:r>
    <w:r>
      <w:rPr>
        <w:rFonts w:ascii="Arial" w:eastAsia="Arial" w:hAnsi="Arial" w:cs="Arial"/>
        <w:i/>
        <w:color w:val="262626"/>
        <w:sz w:val="18"/>
        <w:szCs w:val="18"/>
      </w:rPr>
      <w:fldChar w:fldCharType="end"/>
    </w:r>
    <w:r>
      <w:rPr>
        <w:rFonts w:ascii="Arial" w:eastAsia="Arial" w:hAnsi="Arial" w:cs="Arial"/>
        <w:i/>
        <w:color w:val="262626"/>
        <w:sz w:val="18"/>
        <w:szCs w:val="18"/>
      </w:rPr>
      <w:t xml:space="preserve"> of </w:t>
    </w:r>
    <w:r>
      <w:rPr>
        <w:rFonts w:ascii="Arial" w:eastAsia="Arial" w:hAnsi="Arial" w:cs="Arial"/>
        <w:i/>
        <w:color w:val="262626"/>
        <w:sz w:val="18"/>
        <w:szCs w:val="18"/>
      </w:rPr>
      <w:fldChar w:fldCharType="begin"/>
    </w:r>
    <w:r>
      <w:rPr>
        <w:rFonts w:ascii="Arial" w:eastAsia="Arial" w:hAnsi="Arial" w:cs="Arial"/>
        <w:i/>
        <w:color w:val="262626"/>
        <w:sz w:val="18"/>
        <w:szCs w:val="18"/>
      </w:rPr>
      <w:instrText>NUMPAGES</w:instrText>
    </w:r>
    <w:r w:rsidR="00AA21C1">
      <w:rPr>
        <w:rFonts w:ascii="Arial" w:eastAsia="Arial" w:hAnsi="Arial" w:cs="Arial"/>
        <w:i/>
        <w:color w:val="262626"/>
        <w:sz w:val="18"/>
        <w:szCs w:val="18"/>
      </w:rPr>
      <w:fldChar w:fldCharType="separate"/>
    </w:r>
    <w:r w:rsidR="00AA21C1">
      <w:rPr>
        <w:rFonts w:ascii="Arial" w:eastAsia="Arial" w:hAnsi="Arial" w:cs="Arial"/>
        <w:i/>
        <w:noProof/>
        <w:color w:val="262626"/>
        <w:sz w:val="18"/>
        <w:szCs w:val="18"/>
      </w:rPr>
      <w:t>2</w:t>
    </w:r>
    <w:r>
      <w:rPr>
        <w:rFonts w:ascii="Arial" w:eastAsia="Arial" w:hAnsi="Arial" w:cs="Arial"/>
        <w:i/>
        <w:color w:val="262626"/>
        <w:sz w:val="18"/>
        <w:szCs w:val="18"/>
      </w:rPr>
      <w:fldChar w:fldCharType="end"/>
    </w:r>
  </w:p>
  <w:p w14:paraId="2DA786F7" w14:textId="77777777" w:rsidR="00EB652B" w:rsidRDefault="00EB652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 w:right="-567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CAF97" w14:textId="77777777" w:rsidR="00EB652B" w:rsidRDefault="00077632">
    <w:pPr>
      <w:widowControl w:val="0"/>
      <w:pBdr>
        <w:top w:val="nil"/>
        <w:left w:val="nil"/>
        <w:bottom w:val="nil"/>
        <w:right w:val="nil"/>
        <w:between w:val="nil"/>
      </w:pBdr>
      <w:spacing w:before="240"/>
      <w:rPr>
        <w:color w:val="000000"/>
        <w:sz w:val="18"/>
        <w:szCs w:val="18"/>
      </w:rPr>
    </w:pPr>
    <w:r>
      <w:rPr>
        <w:rFonts w:ascii="Symbol" w:eastAsia="Symbol" w:hAnsi="Symbol" w:cs="Symbol"/>
        <w:color w:val="000000"/>
        <w:sz w:val="18"/>
        <w:szCs w:val="18"/>
      </w:rPr>
      <w:t>©</w:t>
    </w:r>
    <w:r>
      <w:rPr>
        <w:color w:val="000000"/>
        <w:sz w:val="18"/>
        <w:szCs w:val="18"/>
      </w:rPr>
      <w:t>TM Forum 2018. All Rights Reserved.</w:t>
    </w:r>
  </w:p>
  <w:p w14:paraId="39590F7E" w14:textId="77777777" w:rsidR="00EB652B" w:rsidRDefault="00EB652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AF355" w14:textId="77777777" w:rsidR="00077632" w:rsidRDefault="00077632">
      <w:r>
        <w:separator/>
      </w:r>
    </w:p>
  </w:footnote>
  <w:footnote w:type="continuationSeparator" w:id="0">
    <w:p w14:paraId="684FB5CA" w14:textId="77777777" w:rsidR="00077632" w:rsidRDefault="00077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02E98" w14:textId="77777777" w:rsidR="00EB652B" w:rsidRDefault="000776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87B14F1" wp14:editId="24DF4BE0">
          <wp:simplePos x="0" y="0"/>
          <wp:positionH relativeFrom="column">
            <wp:posOffset>-1213484</wp:posOffset>
          </wp:positionH>
          <wp:positionV relativeFrom="paragraph">
            <wp:posOffset>-132714</wp:posOffset>
          </wp:positionV>
          <wp:extent cx="8605227" cy="673331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5227" cy="6733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8842FA" w14:textId="77777777" w:rsidR="00EB652B" w:rsidRDefault="00EB652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687E4EC7" w14:textId="77777777" w:rsidR="00EB652B" w:rsidRDefault="000776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567"/>
      <w:rPr>
        <w:color w:val="000000"/>
      </w:rPr>
    </w:pPr>
    <w:r>
      <w:rPr>
        <w:color w:val="000000"/>
      </w:rPr>
      <w:t>TM Forum Open APIs</w:t>
    </w:r>
  </w:p>
  <w:p w14:paraId="50A11FF4" w14:textId="77777777" w:rsidR="00EB652B" w:rsidRDefault="000776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567"/>
      <w:rPr>
        <w:color w:val="000000"/>
      </w:rPr>
    </w:pPr>
    <w:r>
      <w:rPr>
        <w:color w:val="000000"/>
      </w:rPr>
      <w:t>Conformance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3EB3E" w14:textId="77777777" w:rsidR="00EB652B" w:rsidRDefault="000776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256EA0A0" wp14:editId="2014E235">
          <wp:simplePos x="0" y="0"/>
          <wp:positionH relativeFrom="column">
            <wp:posOffset>5504930</wp:posOffset>
          </wp:positionH>
          <wp:positionV relativeFrom="paragraph">
            <wp:posOffset>248920</wp:posOffset>
          </wp:positionV>
          <wp:extent cx="1617558" cy="359037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558" cy="359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F2DC7"/>
    <w:multiLevelType w:val="multilevel"/>
    <w:tmpl w:val="E8906F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BA6F5C"/>
    <w:multiLevelType w:val="multilevel"/>
    <w:tmpl w:val="EBAA8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F96027"/>
    <w:multiLevelType w:val="multilevel"/>
    <w:tmpl w:val="EA1480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AE5885"/>
    <w:multiLevelType w:val="multilevel"/>
    <w:tmpl w:val="3EBE8EC0"/>
    <w:lvl w:ilvl="0">
      <w:start w:val="1"/>
      <w:numFmt w:val="lowerRoman"/>
      <w:lvlText w:val="%1."/>
      <w:lvlJc w:val="righ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52B"/>
    <w:rsid w:val="00077632"/>
    <w:rsid w:val="00AA21C1"/>
    <w:rsid w:val="00EB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6CB8"/>
  <w15:docId w15:val="{3F7897F7-AA7A-4DBB-B621-FCE89866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EB Garamond" w:eastAsia="EB Garamond" w:hAnsi="EB Garamond" w:cs="EB Garamond"/>
      <w:color w:val="DD0031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b/>
      <w:color w:val="DD002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="EB Garamond" w:eastAsia="EB Garamond" w:hAnsi="EB Garamond" w:cs="EB Garamond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AD0101"/>
      </w:pBdr>
      <w:spacing w:after="300"/>
    </w:pPr>
    <w:rPr>
      <w:rFonts w:ascii="EB Garamond" w:eastAsia="EB Garamond" w:hAnsi="EB Garamond" w:cs="EB Garamond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rPr>
      <w:color w:val="DD003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TMF-AAD</cp:lastModifiedBy>
  <cp:revision>2</cp:revision>
  <dcterms:created xsi:type="dcterms:W3CDTF">2020-10-16T13:05:00Z</dcterms:created>
  <dcterms:modified xsi:type="dcterms:W3CDTF">2020-10-16T13:05:00Z</dcterms:modified>
</cp:coreProperties>
</file>