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127B" w14:textId="77777777" w:rsidR="00A80F1A" w:rsidRDefault="006214B6">
      <w:pPr>
        <w:keepNext/>
        <w:keepLines/>
        <w:ind w:left="720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279FCB2E" w14:textId="77777777" w:rsidR="00A80F1A" w:rsidRDefault="006214B6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38427D07" w14:textId="77777777" w:rsidR="00A80F1A" w:rsidRDefault="00A80F1A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69C33CCC" w14:textId="77777777" w:rsidR="00A80F1A" w:rsidRDefault="006214B6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0200545A" w14:textId="77777777" w:rsidR="00A80F1A" w:rsidRDefault="00A80F1A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62E3814B" w14:textId="77777777" w:rsidR="000E4975" w:rsidRDefault="006214B6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61B0A5EF" w14:textId="4CE416ED" w:rsidR="00A80F1A" w:rsidRDefault="006214B6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Service Qualification Management API TMF645</w:t>
      </w:r>
    </w:p>
    <w:p w14:paraId="50DAA63B" w14:textId="77777777" w:rsidR="00A80F1A" w:rsidRDefault="00A80F1A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6F27FF32" w14:textId="28C09620" w:rsidR="00A80F1A" w:rsidRDefault="006214B6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20.5</w:t>
      </w:r>
      <w:r w:rsidR="000E4975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V4.0</w:t>
      </w:r>
    </w:p>
    <w:p w14:paraId="6C76123A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8A63F06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CCC77B5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B19533C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59B2800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C5A3D92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CF9055F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84FE6C0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C543A66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651556A" w14:textId="77777777" w:rsidR="00A80F1A" w:rsidRDefault="00A80F1A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9468EBD" w14:textId="77777777" w:rsidR="00A80F1A" w:rsidRDefault="006214B6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26th August 2021</w:t>
      </w:r>
      <w:r>
        <w:br w:type="page"/>
      </w:r>
    </w:p>
    <w:p w14:paraId="42DEAA39" w14:textId="77777777" w:rsidR="00A80F1A" w:rsidRDefault="0062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73352412" w14:textId="77777777" w:rsidR="00A80F1A" w:rsidRDefault="00A80F1A">
      <w:pPr>
        <w:spacing w:line="276" w:lineRule="auto"/>
        <w:ind w:left="700"/>
        <w:jc w:val="both"/>
        <w:rPr>
          <w:sz w:val="32"/>
          <w:szCs w:val="32"/>
        </w:rPr>
      </w:pPr>
    </w:p>
    <w:p w14:paraId="58B5BECC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Totogi BSS has encapsulated and instantiated the Service Qualification Management API TMF645 enabling standardized mechanisms for the wider management of service qualification. </w:t>
      </w:r>
    </w:p>
    <w:p w14:paraId="4F65867A" w14:textId="77777777" w:rsidR="00A80F1A" w:rsidRDefault="00A80F1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4E4E585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</w:t>
      </w:r>
      <w:r>
        <w:rPr>
          <w:sz w:val="32"/>
          <w:szCs w:val="32"/>
        </w:rPr>
        <w:t xml:space="preserve">ng their platforms to communicate with each other.  Every new service or product that is delivered to the market requires change to a vast number of systems.  Launch times lag the market need and revenue opportunities are lost. </w:t>
      </w:r>
    </w:p>
    <w:p w14:paraId="5C45C1B5" w14:textId="77777777" w:rsidR="00A80F1A" w:rsidRDefault="00A80F1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7B2524E7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Furthermore, the CSPs need</w:t>
      </w:r>
      <w:r>
        <w:rPr>
          <w:sz w:val="32"/>
          <w:szCs w:val="32"/>
        </w:rPr>
        <w:t xml:space="preserve"> to retain customers and excite 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</w:t>
      </w:r>
      <w:r>
        <w:rPr>
          <w:sz w:val="32"/>
          <w:szCs w:val="32"/>
        </w:rPr>
        <w:t>can target.</w:t>
      </w:r>
    </w:p>
    <w:p w14:paraId="5B059E30" w14:textId="77777777" w:rsidR="00A80F1A" w:rsidRDefault="00A80F1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0192836A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As the range of services are extended the CSP is forced to upgrade or change existing systems, processes and channels while adding new, complementary platforms to evolve to a Digital Services Provider (DSP).</w:t>
      </w:r>
    </w:p>
    <w:p w14:paraId="6CC8232A" w14:textId="77777777" w:rsidR="00A80F1A" w:rsidRDefault="00A80F1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54FA0229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>To facilitate this move to the DSP</w:t>
      </w:r>
      <w:r>
        <w:rPr>
          <w:sz w:val="32"/>
          <w:szCs w:val="32"/>
        </w:rPr>
        <w:t xml:space="preserve"> model the Totogi product suite 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 Totogi leverages that investment and delivers </w:t>
      </w:r>
      <w:proofErr w:type="spellStart"/>
      <w:r>
        <w:rPr>
          <w:sz w:val="32"/>
          <w:szCs w:val="32"/>
        </w:rPr>
        <w:t>webscal</w:t>
      </w:r>
      <w:r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 performance and availability.  </w:t>
      </w:r>
    </w:p>
    <w:p w14:paraId="0E9F7DEB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Totogi BSS is the public cloud based platform that enables a CSP to drive its evolution to becoming a DSP.  As it evolves it will incorporate all the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APIs and enable the CSP/DSP to deliver new services by buildin</w:t>
      </w:r>
      <w:r>
        <w:rPr>
          <w:sz w:val="32"/>
          <w:szCs w:val="32"/>
        </w:rPr>
        <w:t>g applications in low-code/no-code tools that use the instantiated APIs.</w:t>
      </w:r>
    </w:p>
    <w:p w14:paraId="17AE5426" w14:textId="77777777" w:rsidR="00A80F1A" w:rsidRDefault="00A80F1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15DEFCFD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Data Management: </w:t>
      </w:r>
      <w:r>
        <w:rPr>
          <w:sz w:val="32"/>
          <w:szCs w:val="32"/>
        </w:rPr>
        <w:t xml:space="preserve">All our APIs store data into a </w:t>
      </w:r>
      <w:proofErr w:type="spellStart"/>
      <w:r>
        <w:rPr>
          <w:sz w:val="32"/>
          <w:szCs w:val="32"/>
        </w:rPr>
        <w:t>TMForum</w:t>
      </w:r>
      <w:proofErr w:type="spellEnd"/>
      <w:r>
        <w:rPr>
          <w:sz w:val="32"/>
          <w:szCs w:val="32"/>
        </w:rPr>
        <w:t xml:space="preserve"> compliant data structure.  This makes the data available via the public cloud and enables any tool to access information throu</w:t>
      </w:r>
      <w:r>
        <w:rPr>
          <w:sz w:val="32"/>
          <w:szCs w:val="32"/>
        </w:rPr>
        <w:t>gh the API mechanism.</w:t>
      </w:r>
    </w:p>
    <w:p w14:paraId="269C3ED1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22A7A6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Analytics and Reporting: </w:t>
      </w:r>
      <w:r>
        <w:rPr>
          <w:sz w:val="32"/>
          <w:szCs w:val="32"/>
        </w:rPr>
        <w:t xml:space="preserve">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73866F55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769FC87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Public Cloud Architecture:</w:t>
      </w:r>
      <w:r>
        <w:rPr>
          <w:sz w:val="32"/>
          <w:szCs w:val="32"/>
        </w:rPr>
        <w:t xml:space="preserve"> By having the data on the</w:t>
      </w:r>
      <w:r>
        <w:rPr>
          <w:sz w:val="32"/>
          <w:szCs w:val="32"/>
        </w:rPr>
        <w:t xml:space="preserve"> public cloud you automatically gain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08098935" w14:textId="77777777" w:rsidR="00A80F1A" w:rsidRDefault="00A80F1A">
      <w:pPr>
        <w:spacing w:line="276" w:lineRule="auto"/>
        <w:ind w:left="700" w:right="1020"/>
        <w:jc w:val="both"/>
        <w:rPr>
          <w:sz w:val="32"/>
          <w:szCs w:val="32"/>
        </w:rPr>
      </w:pPr>
    </w:p>
    <w:p w14:paraId="70E178A3" w14:textId="77777777" w:rsidR="00A80F1A" w:rsidRDefault="006214B6">
      <w:pPr>
        <w:spacing w:line="276" w:lineRule="auto"/>
        <w:ind w:left="700" w:right="1020"/>
        <w:jc w:val="both"/>
        <w:rPr>
          <w:sz w:val="32"/>
          <w:szCs w:val="32"/>
        </w:rPr>
      </w:pPr>
      <w:r>
        <w:rPr>
          <w:b/>
          <w:sz w:val="32"/>
          <w:szCs w:val="32"/>
        </w:rPr>
        <w:t>Rapid Application Development:</w:t>
      </w:r>
      <w:r>
        <w:rPr>
          <w:sz w:val="32"/>
          <w:szCs w:val="32"/>
        </w:rPr>
        <w:t xml:space="preserve"> The CSP/DSP is now freed from vendor product roadmap lifecycle or internal development backlog that prevents solutions being delivered to meet immediate market need.  The Totogi BSS allows the CSP/DSP to solve problems rapidly with low-code/no code tools </w:t>
      </w:r>
      <w:r>
        <w:rPr>
          <w:sz w:val="32"/>
          <w:szCs w:val="32"/>
        </w:rPr>
        <w:t>and writing to open standards.</w:t>
      </w:r>
    </w:p>
    <w:p w14:paraId="14DE02DF" w14:textId="77777777" w:rsidR="00A80F1A" w:rsidRDefault="00A80F1A">
      <w:pPr>
        <w:ind w:left="709" w:right="1020"/>
        <w:jc w:val="both"/>
        <w:rPr>
          <w:sz w:val="32"/>
          <w:szCs w:val="32"/>
        </w:rPr>
      </w:pPr>
    </w:p>
    <w:p w14:paraId="2420F004" w14:textId="77777777" w:rsidR="00A80F1A" w:rsidRDefault="00A80F1A">
      <w:pPr>
        <w:ind w:left="709" w:right="1020"/>
        <w:jc w:val="both"/>
        <w:rPr>
          <w:sz w:val="32"/>
          <w:szCs w:val="32"/>
        </w:rPr>
      </w:pPr>
    </w:p>
    <w:p w14:paraId="1EA49C7A" w14:textId="77777777" w:rsidR="00A80F1A" w:rsidRDefault="00A80F1A">
      <w:pPr>
        <w:ind w:left="709" w:right="1020"/>
        <w:jc w:val="both"/>
        <w:rPr>
          <w:sz w:val="32"/>
          <w:szCs w:val="32"/>
        </w:rPr>
      </w:pPr>
    </w:p>
    <w:p w14:paraId="2C13B1B0" w14:textId="77777777" w:rsidR="00A80F1A" w:rsidRDefault="00A80F1A">
      <w:pPr>
        <w:ind w:left="709" w:right="1020"/>
        <w:jc w:val="both"/>
        <w:rPr>
          <w:sz w:val="32"/>
          <w:szCs w:val="32"/>
        </w:rPr>
      </w:pPr>
    </w:p>
    <w:p w14:paraId="0A947DB7" w14:textId="77777777" w:rsidR="00A80F1A" w:rsidRDefault="00A80F1A">
      <w:pPr>
        <w:ind w:left="709" w:right="1020"/>
        <w:jc w:val="both"/>
        <w:rPr>
          <w:sz w:val="32"/>
          <w:szCs w:val="32"/>
        </w:rPr>
      </w:pPr>
    </w:p>
    <w:p w14:paraId="1E243D5A" w14:textId="77777777" w:rsidR="00A80F1A" w:rsidRDefault="0062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right="1020" w:firstLine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6F526CF3" w14:textId="77777777" w:rsidR="00A80F1A" w:rsidRDefault="00A80F1A">
      <w:pPr>
        <w:pBdr>
          <w:top w:val="nil"/>
          <w:left w:val="nil"/>
          <w:bottom w:val="nil"/>
          <w:right w:val="nil"/>
          <w:between w:val="nil"/>
        </w:pBdr>
        <w:ind w:left="360" w:right="1020"/>
        <w:jc w:val="both"/>
        <w:rPr>
          <w:b/>
          <w:sz w:val="36"/>
          <w:szCs w:val="36"/>
        </w:rPr>
      </w:pPr>
    </w:p>
    <w:p w14:paraId="482A9C84" w14:textId="77777777" w:rsidR="00A80F1A" w:rsidRDefault="006214B6">
      <w:pPr>
        <w:ind w:left="709" w:right="1020"/>
        <w:jc w:val="both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The Totogi BSS Service Qualification Management API is functionality in the core Totogi BSS APIs providing  a standardized mechanism to check service technical eligibility. The Totogi BSS Serv</w:t>
      </w:r>
      <w:r>
        <w:rPr>
          <w:sz w:val="32"/>
          <w:szCs w:val="32"/>
        </w:rPr>
        <w:t>ice Qualification Management API is  compliant with TMF645 specification and offers API access to create, update, query and delete service qualification entities.</w:t>
      </w:r>
    </w:p>
    <w:p w14:paraId="25C33FB5" w14:textId="77777777" w:rsidR="00A80F1A" w:rsidRDefault="00A80F1A">
      <w:pPr>
        <w:ind w:right="1020"/>
        <w:jc w:val="both"/>
        <w:rPr>
          <w:sz w:val="32"/>
          <w:szCs w:val="32"/>
        </w:rPr>
      </w:pPr>
      <w:bookmarkStart w:id="2" w:name="_heading=h.cpphpnps88c9" w:colFirst="0" w:colLast="0"/>
      <w:bookmarkEnd w:id="2"/>
    </w:p>
    <w:p w14:paraId="4E6FCEBB" w14:textId="77777777" w:rsidR="00A80F1A" w:rsidRDefault="00A80F1A">
      <w:pPr>
        <w:rPr>
          <w:sz w:val="32"/>
          <w:szCs w:val="32"/>
        </w:rPr>
      </w:pPr>
      <w:bookmarkStart w:id="3" w:name="_heading=h.ta7vmb3j3bmx" w:colFirst="0" w:colLast="0"/>
      <w:bookmarkEnd w:id="3"/>
    </w:p>
    <w:tbl>
      <w:tblPr>
        <w:tblStyle w:val="aa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A80F1A" w14:paraId="56547408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BCD1" w14:textId="77777777" w:rsidR="00A80F1A" w:rsidRDefault="006214B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7272" w14:textId="77777777" w:rsidR="00A80F1A" w:rsidRDefault="006214B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550E" w14:textId="77777777" w:rsidR="00A80F1A" w:rsidRDefault="006214B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EB88" w14:textId="77777777" w:rsidR="00A80F1A" w:rsidRDefault="006214B6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A80F1A" w14:paraId="535EA4B8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3685" w14:textId="77777777" w:rsidR="00A80F1A" w:rsidRDefault="006214B6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457D" w14:textId="77777777" w:rsidR="00A80F1A" w:rsidRDefault="006214B6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Service Qualification 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9698" w14:textId="77777777" w:rsidR="00A80F1A" w:rsidRDefault="006214B6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CheckServiceQualification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used to perform a technical eligibility on service configuration(s). It allows to retrieve services that are technically available in the context of the interaction (place, party, service ch</w:t>
            </w:r>
            <w:r>
              <w:rPr>
                <w:sz w:val="24"/>
                <w:szCs w:val="24"/>
                <w:highlight w:val="white"/>
              </w:rPr>
              <w:t>aracteristics, ...).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FD73" w14:textId="77777777" w:rsidR="00A80F1A" w:rsidRDefault="006214B6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00031E21" w14:textId="77777777" w:rsidR="00A80F1A" w:rsidRDefault="006214B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12A77EBB" w14:textId="77777777" w:rsidR="00A80F1A" w:rsidRDefault="006214B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3EB57BE4" w14:textId="77777777" w:rsidR="00A80F1A" w:rsidRDefault="006214B6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A80F1A" w14:paraId="561E62BF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028E" w14:textId="77777777" w:rsidR="00A80F1A" w:rsidRDefault="006214B6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E804" w14:textId="77777777" w:rsidR="00A80F1A" w:rsidRDefault="006214B6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Query Service Qualification 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A09F" w14:textId="77777777" w:rsidR="00A80F1A" w:rsidRDefault="006214B6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QueryServiceQualification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is used to retrieve a list of services that are technically available in the context of the interaction (place, party, service characteristics, ...).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ABF6" w14:textId="77777777" w:rsidR="00A80F1A" w:rsidRDefault="006214B6">
            <w:pPr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2078B8B0" w14:textId="77777777" w:rsidR="00A80F1A" w:rsidRDefault="006214B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5251F3E1" w14:textId="77777777" w:rsidR="00A80F1A" w:rsidRDefault="006214B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2D05E491" w14:textId="77777777" w:rsidR="00A80F1A" w:rsidRDefault="006214B6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66BF0B95" w14:textId="77777777" w:rsidR="00A80F1A" w:rsidRDefault="006214B6">
      <w:pPr>
        <w:ind w:left="709"/>
        <w:rPr>
          <w:sz w:val="32"/>
          <w:szCs w:val="32"/>
        </w:rPr>
      </w:pPr>
      <w:r>
        <w:br w:type="page"/>
      </w:r>
    </w:p>
    <w:p w14:paraId="4A2C36EF" w14:textId="77777777" w:rsidR="00A80F1A" w:rsidRDefault="00A80F1A">
      <w:pPr>
        <w:ind w:left="709"/>
        <w:rPr>
          <w:sz w:val="32"/>
          <w:szCs w:val="32"/>
        </w:rPr>
      </w:pPr>
    </w:p>
    <w:p w14:paraId="1D444691" w14:textId="77777777" w:rsidR="00A80F1A" w:rsidRDefault="0062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5F53F70D" w14:textId="77777777" w:rsidR="00A80F1A" w:rsidRDefault="006214B6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2C3FAF81" wp14:editId="223CC500">
            <wp:extent cx="5597843" cy="6751122"/>
            <wp:effectExtent l="0" t="0" r="0" b="0"/>
            <wp:docPr id="6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843" cy="6751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39876A" w14:textId="77777777" w:rsidR="00A80F1A" w:rsidRDefault="00A80F1A">
      <w:pPr>
        <w:ind w:left="709"/>
        <w:rPr>
          <w:sz w:val="32"/>
          <w:szCs w:val="32"/>
        </w:rPr>
      </w:pPr>
    </w:p>
    <w:p w14:paraId="410CB13E" w14:textId="77777777" w:rsidR="00A80F1A" w:rsidRDefault="00A80F1A">
      <w:pPr>
        <w:ind w:left="709"/>
        <w:rPr>
          <w:sz w:val="32"/>
          <w:szCs w:val="32"/>
        </w:rPr>
      </w:pPr>
    </w:p>
    <w:p w14:paraId="1EF87928" w14:textId="77777777" w:rsidR="00A80F1A" w:rsidRDefault="006214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3D4CC102" w14:textId="21A11B77" w:rsidR="00A80F1A" w:rsidRDefault="00A80F1A">
      <w:pPr>
        <w:ind w:left="709"/>
        <w:jc w:val="center"/>
        <w:rPr>
          <w:sz w:val="32"/>
          <w:szCs w:val="32"/>
        </w:rPr>
      </w:pPr>
    </w:p>
    <w:p w14:paraId="3CA75C81" w14:textId="77336B16" w:rsidR="000E4975" w:rsidRDefault="000E4975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76E8F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9" o:title=""/>
          </v:shape>
          <o:OLEObject Type="Embed" ProgID="Package" ShapeID="_x0000_i1027" DrawAspect="Icon" ObjectID="_1691824778" r:id="rId10"/>
        </w:object>
      </w:r>
    </w:p>
    <w:sectPr w:rsidR="000E4975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3581" w14:textId="77777777" w:rsidR="006214B6" w:rsidRDefault="006214B6">
      <w:r>
        <w:separator/>
      </w:r>
    </w:p>
  </w:endnote>
  <w:endnote w:type="continuationSeparator" w:id="0">
    <w:p w14:paraId="58841F49" w14:textId="77777777" w:rsidR="006214B6" w:rsidRDefault="0062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 Ligh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1165" w14:textId="77777777" w:rsidR="00A80F1A" w:rsidRDefault="006214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0E4975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6DDF38E3" w14:textId="77777777" w:rsidR="00A80F1A" w:rsidRDefault="00A80F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3456" w14:textId="77777777" w:rsidR="006214B6" w:rsidRDefault="006214B6">
      <w:r>
        <w:separator/>
      </w:r>
    </w:p>
  </w:footnote>
  <w:footnote w:type="continuationSeparator" w:id="0">
    <w:p w14:paraId="474E5526" w14:textId="77777777" w:rsidR="006214B6" w:rsidRDefault="0062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5860" w14:textId="77777777" w:rsidR="00A80F1A" w:rsidRDefault="006214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152BEF" wp14:editId="42434D8F">
          <wp:simplePos x="0" y="0"/>
          <wp:positionH relativeFrom="column">
            <wp:posOffset>-1204847</wp:posOffset>
          </wp:positionH>
          <wp:positionV relativeFrom="paragraph">
            <wp:posOffset>-3163</wp:posOffset>
          </wp:positionV>
          <wp:extent cx="8605227" cy="673331"/>
          <wp:effectExtent l="0" t="0" r="0" b="0"/>
          <wp:wrapSquare wrapText="bothSides" distT="0" distB="0" distL="0" distR="0"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6C3624" w14:textId="77777777" w:rsidR="00A80F1A" w:rsidRDefault="00A80F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C65BFB3" w14:textId="77777777" w:rsidR="00A80F1A" w:rsidRDefault="006214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3677E77C" w14:textId="77777777" w:rsidR="00A80F1A" w:rsidRDefault="006214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5C51" w14:textId="77777777" w:rsidR="00A80F1A" w:rsidRDefault="006214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0349B5" wp14:editId="382F67AA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6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31AE"/>
    <w:multiLevelType w:val="multilevel"/>
    <w:tmpl w:val="1D56A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FB7010"/>
    <w:multiLevelType w:val="multilevel"/>
    <w:tmpl w:val="B9F46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1A"/>
    <w:rsid w:val="000E4975"/>
    <w:rsid w:val="006214B6"/>
    <w:rsid w:val="00A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297AD"/>
  <w15:docId w15:val="{B53F7609-E516-4BB9-A642-9E059686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DD003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XoP4flJLbBCQ5MoXjNcWsz6Pg==">AMUW2mXbgdyAeZ794jlNUJsZqIbO8J3NETDz7CpnEAwmH2u0VVGhzr3+1Aqg0na3LKVOmnO98COyqHVdmjAtKciTccOxOej0UISd9jeIBqoOtiPV8UQyA5xQ28v62yDCaLUAalrvfxtAWbtdpgmNPLyKyTjesLogGnCeS/nqNOaOS49oLf0EzyU=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Iberia Medrano</dc:creator>
  <cp:lastModifiedBy>TMF-AAD</cp:lastModifiedBy>
  <cp:revision>2</cp:revision>
  <dcterms:created xsi:type="dcterms:W3CDTF">2021-02-25T19:06:00Z</dcterms:created>
  <dcterms:modified xsi:type="dcterms:W3CDTF">2021-08-30T08:33:00Z</dcterms:modified>
</cp:coreProperties>
</file>