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29680EFA" w:rsidR="00DE6BFF" w:rsidRDefault="00DE6BFF" w:rsidP="008C536F">
      <w:pPr>
        <w:keepNext/>
        <w:keepLines/>
        <w:spacing w:line="340" w:lineRule="atLeast"/>
        <w:ind w:left="709"/>
      </w:pP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EC041E9"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01468C">
            <w:rPr>
              <w:rFonts w:cs="Calibri"/>
              <w:b/>
              <w:i/>
              <w:color w:val="404040"/>
              <w:sz w:val="40"/>
              <w:szCs w:val="40"/>
              <w:lang w:val="en-GB"/>
            </w:rPr>
            <w:t xml:space="preserve">Comviva </w:t>
          </w:r>
          <w:r w:rsidR="005B7713" w:rsidRPr="005B7713">
            <w:rPr>
              <w:rFonts w:cs="Calibri"/>
              <w:b/>
              <w:i/>
              <w:color w:val="404040"/>
              <w:sz w:val="40"/>
              <w:szCs w:val="40"/>
              <w:lang w:val="en-GB"/>
            </w:rPr>
            <w:t>Technologies Limited</w:t>
          </w:r>
        </w:p>
        <w:p w14:paraId="7D8F70E8" w14:textId="77777777" w:rsidR="00263C9B" w:rsidRDefault="00263C9B" w:rsidP="008C536F">
          <w:pPr>
            <w:keepNext/>
            <w:keepLines/>
            <w:spacing w:line="340" w:lineRule="atLeast"/>
            <w:ind w:left="709"/>
            <w:rPr>
              <w:rFonts w:cs="Calibri"/>
              <w:i/>
              <w:color w:val="404040"/>
              <w:sz w:val="40"/>
              <w:szCs w:val="40"/>
              <w:lang w:val="en-GB"/>
            </w:rPr>
          </w:pPr>
        </w:p>
        <w:p w14:paraId="1BE6A18F" w14:textId="77777777" w:rsidR="00263C9B"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79D0A159" w:rsidR="00BA3364" w:rsidRPr="00BA3364" w:rsidRDefault="00873B5C" w:rsidP="008C536F">
          <w:pPr>
            <w:keepNext/>
            <w:keepLines/>
            <w:spacing w:line="340" w:lineRule="atLeast"/>
            <w:ind w:left="709"/>
            <w:rPr>
              <w:rFonts w:cs="Calibri"/>
              <w:i/>
              <w:color w:val="404040"/>
              <w:sz w:val="40"/>
              <w:szCs w:val="40"/>
              <w:lang w:val="en-GB"/>
            </w:rPr>
          </w:pPr>
          <w:r>
            <w:rPr>
              <w:b/>
              <w:i/>
              <w:color w:val="404040"/>
              <w:sz w:val="40"/>
            </w:rPr>
            <w:t>TMF</w:t>
          </w:r>
          <w:r w:rsidR="00E56110">
            <w:rPr>
              <w:b/>
              <w:i/>
              <w:color w:val="404040"/>
              <w:sz w:val="40"/>
            </w:rPr>
            <w:t>699</w:t>
          </w:r>
          <w:r w:rsidR="008933AA">
            <w:rPr>
              <w:b/>
              <w:i/>
              <w:color w:val="404040"/>
              <w:sz w:val="40"/>
            </w:rPr>
            <w:t>-</w:t>
          </w:r>
          <w:r w:rsidR="00E56110">
            <w:rPr>
              <w:b/>
              <w:i/>
              <w:color w:val="404040"/>
              <w:sz w:val="40"/>
            </w:rPr>
            <w:t>Sales</w:t>
          </w:r>
          <w:r>
            <w:rPr>
              <w:b/>
              <w:i/>
              <w:color w:val="404040"/>
              <w:sz w:val="40"/>
            </w:rPr>
            <w:t xml:space="preserve"> </w:t>
          </w:r>
          <w:r w:rsidR="00B957FC">
            <w:rPr>
              <w:b/>
              <w:i/>
              <w:color w:val="404040"/>
              <w:sz w:val="40"/>
            </w:rPr>
            <w:t>Management</w:t>
          </w:r>
          <w:r w:rsidR="0021727A">
            <w:rPr>
              <w:b/>
              <w:i/>
              <w:color w:val="404040"/>
              <w:sz w:val="40"/>
            </w:rPr>
            <w:t xml:space="preserve"> </w:t>
          </w:r>
          <w:r w:rsidR="000D6112" w:rsidRPr="000D6112">
            <w:rPr>
              <w:b/>
              <w:i/>
              <w:color w:val="404040"/>
              <w:sz w:val="40"/>
            </w:rPr>
            <w:t>API</w:t>
          </w:r>
        </w:p>
        <w:p w14:paraId="4F579331" w14:textId="77777777" w:rsidR="00263C9B" w:rsidRDefault="00263C9B" w:rsidP="008C536F">
          <w:pPr>
            <w:keepNext/>
            <w:keepLines/>
            <w:spacing w:line="340" w:lineRule="atLeast"/>
            <w:ind w:left="709"/>
            <w:rPr>
              <w:rFonts w:cs="Calibri"/>
              <w:i/>
              <w:color w:val="404040"/>
              <w:sz w:val="40"/>
              <w:szCs w:val="40"/>
              <w:lang w:val="en-GB"/>
            </w:rPr>
          </w:pPr>
        </w:p>
        <w:p w14:paraId="3F2E29AF" w14:textId="7E860C33"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512714">
            <w:rPr>
              <w:b/>
              <w:i/>
              <w:color w:val="404040"/>
              <w:sz w:val="40"/>
            </w:rPr>
            <w:t>R</w:t>
          </w:r>
          <w:r w:rsidR="00F478B1">
            <w:rPr>
              <w:b/>
              <w:i/>
              <w:color w:val="404040"/>
              <w:sz w:val="40"/>
            </w:rPr>
            <w:t>19.0</w:t>
          </w:r>
          <w:r w:rsidR="00263C9B">
            <w:rPr>
              <w:b/>
              <w:i/>
              <w:color w:val="404040"/>
              <w:sz w:val="40"/>
            </w:rPr>
            <w:t xml:space="preserve"> </w:t>
          </w:r>
          <w:r w:rsidR="009C5DED">
            <w:rPr>
              <w:b/>
              <w:i/>
              <w:color w:val="404040"/>
              <w:sz w:val="40"/>
            </w:rPr>
            <w:t>/</w:t>
          </w:r>
          <w:r w:rsidR="00263C9B">
            <w:rPr>
              <w:b/>
              <w:i/>
              <w:color w:val="404040"/>
              <w:sz w:val="40"/>
            </w:rPr>
            <w:t xml:space="preserve"> </w:t>
          </w:r>
          <w:r w:rsidR="009C5DED">
            <w:rPr>
              <w:b/>
              <w:i/>
              <w:color w:val="404040"/>
              <w:sz w:val="40"/>
            </w:rPr>
            <w:t>4</w:t>
          </w:r>
          <w:r w:rsidR="009C5DED" w:rsidRPr="00951F30">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77777777" w:rsidR="00EE1557" w:rsidRPr="0091413C"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05B172C7" w14:textId="010E1568" w:rsidR="00263C9B" w:rsidRDefault="00282704" w:rsidP="00263C9B">
          <w:pPr>
            <w:tabs>
              <w:tab w:val="right" w:pos="9360"/>
            </w:tabs>
            <w:ind w:left="709"/>
            <w:rPr>
              <w:b/>
              <w:i/>
              <w:color w:val="404040"/>
              <w:sz w:val="40"/>
            </w:rPr>
          </w:pPr>
          <w:r w:rsidRPr="00282704">
            <w:rPr>
              <w:rFonts w:cs="Calibri"/>
              <w:b/>
              <w:color w:val="404040"/>
              <w:sz w:val="36"/>
            </w:rPr>
            <w:t xml:space="preserve">Report Date: </w:t>
          </w:r>
          <w:r w:rsidR="00263C9B">
            <w:rPr>
              <w:b/>
              <w:i/>
              <w:color w:val="404040"/>
              <w:sz w:val="40"/>
            </w:rPr>
            <w:t>07 September, 2021</w:t>
          </w:r>
          <w:r w:rsidR="00263C9B">
            <w:rPr>
              <w:b/>
              <w:i/>
              <w:color w:val="404040"/>
              <w:sz w:val="40"/>
            </w:rPr>
            <w:br w:type="page"/>
          </w:r>
        </w:p>
        <w:p w14:paraId="103C2725" w14:textId="38E24A41" w:rsidR="00282704" w:rsidRDefault="002D5469" w:rsidP="008C536F">
          <w:pPr>
            <w:ind w:left="709"/>
          </w:pP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18134BB0" w:rsidR="00CF414E" w:rsidRDefault="00CF414E" w:rsidP="00CF414E">
      <w:pPr>
        <w:tabs>
          <w:tab w:val="left" w:pos="10530"/>
        </w:tabs>
        <w:ind w:left="709" w:right="486"/>
        <w:jc w:val="both"/>
        <w:rPr>
          <w:sz w:val="28"/>
        </w:rPr>
      </w:pPr>
      <w:r w:rsidRPr="00CF414E">
        <w:rPr>
          <w:sz w:val="28"/>
        </w:rPr>
        <w:t>Comviva’s BSS suite can be rapidly deployed at and offers an excellent range of features.  Some of the basic dimensions that have been taken into account while designing Comviva’s BSS suite include:</w:t>
      </w:r>
    </w:p>
    <w:p w14:paraId="374B61A0" w14:textId="77777777" w:rsidR="00BD2D68" w:rsidRPr="00CF414E" w:rsidRDefault="00BD2D68"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45EA40D5" w:rsidR="00BD2D68"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46C60525" w14:textId="77777777" w:rsidR="00BD2D68" w:rsidRDefault="00BD2D68">
      <w:pPr>
        <w:rPr>
          <w:sz w:val="28"/>
        </w:rPr>
      </w:pPr>
      <w:r>
        <w:rPr>
          <w:sz w:val="28"/>
        </w:rPr>
        <w:br w:type="page"/>
      </w: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50BE2F93" w14:textId="5973D64C" w:rsidR="00C63594" w:rsidRDefault="000A03EC" w:rsidP="000A03EC">
      <w:pPr>
        <w:ind w:left="709"/>
        <w:rPr>
          <w:sz w:val="32"/>
        </w:rPr>
      </w:pPr>
      <w:r w:rsidRPr="000A03EC">
        <w:rPr>
          <w:sz w:val="32"/>
        </w:rPr>
        <w:t>This API provides interfaces for Sales Lead, Sales Opportunity, Sales Quote and the other management capabilities to support the sales activities to build relationship with the prospect customer who could be a person or organization that has an interest in the goods and/or services and possibly become the actual customers with one or more subscriptions.</w:t>
      </w:r>
    </w:p>
    <w:p w14:paraId="4BF107BC" w14:textId="77777777" w:rsidR="000A03EC" w:rsidRDefault="000A03EC" w:rsidP="000A03EC">
      <w:pPr>
        <w:ind w:left="709"/>
        <w:rPr>
          <w:sz w:val="32"/>
        </w:rPr>
      </w:pPr>
    </w:p>
    <w:p w14:paraId="78C2A73D" w14:textId="0F107905" w:rsidR="000A03EC" w:rsidRDefault="000A03EC" w:rsidP="000A03EC">
      <w:pPr>
        <w:ind w:left="709"/>
        <w:rPr>
          <w:sz w:val="32"/>
        </w:rPr>
      </w:pPr>
      <w:r w:rsidRPr="000A03EC">
        <w:rPr>
          <w:sz w:val="32"/>
        </w:rPr>
        <w:t>Comviva iPACS CRM will use the Lead Management API for Retail and B2B leads capture and further treatment. API will be hosted on CRM to be used by different channels such as website, Market Place, Agent Login and support lead collection and treatment through iPACS native trouble ticketing to manage the workflow for lead into different Sales departments and sub departments.</w:t>
      </w:r>
    </w:p>
    <w:p w14:paraId="05FF7003" w14:textId="77777777" w:rsidR="000A03EC" w:rsidRPr="00A0744C" w:rsidRDefault="000A03EC" w:rsidP="000A03EC">
      <w:pPr>
        <w:ind w:left="709"/>
        <w:rPr>
          <w:sz w:val="32"/>
        </w:rPr>
      </w:pPr>
    </w:p>
    <w:p w14:paraId="44F8097D" w14:textId="17E374A7" w:rsidR="00FE6562" w:rsidRPr="00FE6562" w:rsidRDefault="00D47A60" w:rsidP="00FE6562">
      <w:pPr>
        <w:pStyle w:val="ListParagraph"/>
        <w:numPr>
          <w:ilvl w:val="2"/>
          <w:numId w:val="5"/>
        </w:numPr>
        <w:tabs>
          <w:tab w:val="left" w:pos="10530"/>
        </w:tabs>
        <w:ind w:right="486"/>
        <w:jc w:val="both"/>
        <w:rPr>
          <w:b/>
          <w:sz w:val="28"/>
        </w:rPr>
      </w:pPr>
      <w:r>
        <w:rPr>
          <w:b/>
          <w:sz w:val="28"/>
        </w:rPr>
        <w:t>Operations</w:t>
      </w:r>
      <w:r w:rsidR="00280522">
        <w:rPr>
          <w:b/>
          <w:sz w:val="28"/>
        </w:rPr>
        <w:t xml:space="preserve"> on </w:t>
      </w:r>
      <w:r w:rsidR="008253D5">
        <w:rPr>
          <w:b/>
          <w:sz w:val="28"/>
        </w:rPr>
        <w:t>Sales Lead</w:t>
      </w:r>
    </w:p>
    <w:p w14:paraId="5426320B" w14:textId="003987F7"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EF6C06">
        <w:rPr>
          <w:sz w:val="28"/>
        </w:rPr>
        <w:t>sales lead</w:t>
      </w:r>
    </w:p>
    <w:p w14:paraId="530078FA" w14:textId="2A21617E"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EF6C06">
        <w:rPr>
          <w:sz w:val="28"/>
        </w:rPr>
        <w:t>sales lead</w:t>
      </w:r>
      <w:r w:rsidR="00EF6C06" w:rsidRPr="00115682">
        <w:rPr>
          <w:sz w:val="28"/>
        </w:rPr>
        <w:t xml:space="preserve"> </w:t>
      </w:r>
      <w:r w:rsidRPr="00115682">
        <w:rPr>
          <w:sz w:val="28"/>
        </w:rPr>
        <w:t>entities</w:t>
      </w:r>
    </w:p>
    <w:p w14:paraId="585AC02A" w14:textId="1EAB05E9"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EF6C06">
        <w:rPr>
          <w:sz w:val="28"/>
        </w:rPr>
        <w:t>sales lead</w:t>
      </w:r>
    </w:p>
    <w:p w14:paraId="2826A69D" w14:textId="5D00F860"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EF6C06">
        <w:rPr>
          <w:sz w:val="28"/>
        </w:rPr>
        <w:t>sales lead</w:t>
      </w:r>
      <w:r w:rsidR="00EF6C06" w:rsidRPr="00115682">
        <w:rPr>
          <w:sz w:val="28"/>
        </w:rPr>
        <w:t xml:space="preserve"> </w:t>
      </w:r>
      <w:r w:rsidRPr="00115682">
        <w:rPr>
          <w:sz w:val="28"/>
        </w:rPr>
        <w:t>entity</w:t>
      </w:r>
    </w:p>
    <w:p w14:paraId="1EC60C2F" w14:textId="22E01ADC"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EF6C06">
        <w:rPr>
          <w:sz w:val="28"/>
        </w:rPr>
        <w:t>sales lead</w:t>
      </w:r>
    </w:p>
    <w:p w14:paraId="62D5EB0E" w14:textId="1DBB82C6"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EF6C06">
        <w:rPr>
          <w:sz w:val="28"/>
        </w:rPr>
        <w:t>sales lead</w:t>
      </w:r>
      <w:r w:rsidR="00EF6C06" w:rsidRPr="001960BF">
        <w:rPr>
          <w:sz w:val="28"/>
        </w:rPr>
        <w:t xml:space="preserve"> </w:t>
      </w:r>
      <w:r w:rsidRPr="001960BF">
        <w:rPr>
          <w:sz w:val="28"/>
        </w:rPr>
        <w:t>entity</w:t>
      </w:r>
    </w:p>
    <w:p w14:paraId="08A5FFB0" w14:textId="0254A904"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EF6C06">
        <w:rPr>
          <w:sz w:val="28"/>
        </w:rPr>
        <w:t>sales lead</w:t>
      </w:r>
    </w:p>
    <w:p w14:paraId="4EFAE5E8" w14:textId="3201CE80" w:rsidR="001960BF" w:rsidRP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EF6C06">
        <w:rPr>
          <w:sz w:val="28"/>
        </w:rPr>
        <w:t xml:space="preserve">sales lead </w:t>
      </w:r>
      <w:r w:rsidR="005630A5">
        <w:rPr>
          <w:sz w:val="28"/>
        </w:rPr>
        <w:t>site</w:t>
      </w:r>
      <w:r w:rsidR="005630A5">
        <w:t xml:space="preserve"> </w:t>
      </w:r>
      <w:r w:rsidRPr="001960BF">
        <w:rPr>
          <w:sz w:val="28"/>
        </w:rPr>
        <w:t>entity</w:t>
      </w:r>
    </w:p>
    <w:p w14:paraId="4E20896A" w14:textId="727E3D89" w:rsidR="00282704" w:rsidRDefault="00282704" w:rsidP="008C536F">
      <w:pPr>
        <w:ind w:left="709"/>
        <w:rPr>
          <w:sz w:val="32"/>
        </w:rPr>
      </w:pPr>
    </w:p>
    <w:p w14:paraId="700B9E3D" w14:textId="08C2728A" w:rsidR="00263C9B" w:rsidRDefault="00263C9B">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7742FD56" w14:textId="6BD09735" w:rsidR="00780631" w:rsidRPr="008C536F" w:rsidRDefault="00780631" w:rsidP="008C536F">
      <w:pPr>
        <w:ind w:left="709"/>
        <w:rPr>
          <w:sz w:val="32"/>
        </w:rPr>
      </w:pPr>
    </w:p>
    <w:bookmarkEnd w:id="2"/>
    <w:bookmarkEnd w:id="3"/>
    <w:p w14:paraId="37C4626D" w14:textId="21CED822" w:rsidR="004323D5" w:rsidRDefault="00263C9B" w:rsidP="008C536F">
      <w:pPr>
        <w:ind w:left="709"/>
        <w:rPr>
          <w:sz w:val="32"/>
        </w:rPr>
      </w:pPr>
      <w:r>
        <w:rPr>
          <w:noProof/>
          <w:sz w:val="32"/>
        </w:rPr>
        <w:drawing>
          <wp:inline distT="0" distB="0" distL="0" distR="0" wp14:anchorId="3FE392C4" wp14:editId="712B1D14">
            <wp:extent cx="6200775" cy="3305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3305175"/>
                    </a:xfrm>
                    <a:prstGeom prst="rect">
                      <a:avLst/>
                    </a:prstGeom>
                    <a:noFill/>
                    <a:ln>
                      <a:noFill/>
                    </a:ln>
                  </pic:spPr>
                </pic:pic>
              </a:graphicData>
            </a:graphic>
          </wp:inline>
        </w:drawing>
      </w:r>
    </w:p>
    <w:p w14:paraId="17465B22" w14:textId="61A0CE96" w:rsidR="00263C9B" w:rsidRDefault="00263C9B" w:rsidP="008C536F">
      <w:pPr>
        <w:ind w:left="709"/>
        <w:rPr>
          <w:sz w:val="32"/>
        </w:rPr>
      </w:pPr>
    </w:p>
    <w:p w14:paraId="7122454D" w14:textId="77777777" w:rsidR="00263C9B" w:rsidRDefault="00263C9B" w:rsidP="008C536F">
      <w:pPr>
        <w:ind w:left="709"/>
        <w:rPr>
          <w:sz w:val="32"/>
        </w:rPr>
      </w:pPr>
    </w:p>
    <w:p w14:paraId="32C9F653" w14:textId="721EC509" w:rsidR="00263C9B" w:rsidRPr="00263C9B" w:rsidRDefault="00263C9B" w:rsidP="008C536F">
      <w:pPr>
        <w:pStyle w:val="ListParagraph"/>
        <w:numPr>
          <w:ilvl w:val="0"/>
          <w:numId w:val="1"/>
        </w:numPr>
        <w:ind w:left="709" w:firstLine="0"/>
        <w:rPr>
          <w:b/>
          <w:bCs/>
          <w:sz w:val="36"/>
          <w:lang w:bidi="en-US"/>
        </w:rPr>
      </w:pPr>
      <w:r w:rsidRPr="00263C9B">
        <w:rPr>
          <w:b/>
          <w:bCs/>
          <w:sz w:val="36"/>
          <w:lang w:bidi="en-US"/>
        </w:rPr>
        <w:t>Test Results</w:t>
      </w:r>
    </w:p>
    <w:p w14:paraId="37E1AA09" w14:textId="64D09977" w:rsidR="00263C9B" w:rsidRPr="008C536F" w:rsidRDefault="00263C9B" w:rsidP="00263C9B">
      <w:pPr>
        <w:ind w:left="709"/>
        <w:jc w:val="center"/>
        <w:rPr>
          <w:sz w:val="32"/>
        </w:rPr>
      </w:pPr>
      <w:r>
        <w:rPr>
          <w:sz w:val="32"/>
        </w:rPr>
        <w:object w:dxaOrig="1531" w:dyaOrig="994" w14:anchorId="08859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5pt;height:49.7pt" o:ole="">
            <v:imagedata r:id="rId10" o:title=""/>
          </v:shape>
          <o:OLEObject Type="Embed" ProgID="Package" ShapeID="_x0000_i1028" DrawAspect="Icon" ObjectID="_1692538153" r:id="rId11"/>
        </w:object>
      </w:r>
    </w:p>
    <w:sectPr w:rsidR="00263C9B" w:rsidRPr="008C536F" w:rsidSect="00263C9B">
      <w:headerReference w:type="default" r:id="rId12"/>
      <w:footerReference w:type="default" r:id="rId13"/>
      <w:headerReference w:type="first" r:id="rId14"/>
      <w:footerReference w:type="first" r:id="rId15"/>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AB21" w14:textId="77777777" w:rsidR="002D5469" w:rsidRDefault="002D5469" w:rsidP="004323D5">
      <w:r>
        <w:separator/>
      </w:r>
    </w:p>
  </w:endnote>
  <w:endnote w:type="continuationSeparator" w:id="0">
    <w:p w14:paraId="034B564F" w14:textId="77777777" w:rsidR="002D5469" w:rsidRDefault="002D5469"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709E565A" w:rsidR="009219E2" w:rsidRPr="000C45B9" w:rsidRDefault="00263C9B" w:rsidP="00263C9B">
    <w:pPr>
      <w:pStyle w:val="Footer"/>
      <w:tabs>
        <w:tab w:val="clear" w:pos="8306"/>
        <w:tab w:val="left" w:pos="1134"/>
        <w:tab w:val="left" w:pos="3828"/>
        <w:tab w:val="left" w:pos="9214"/>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xml:space="preserve"> All Rights Reserved.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DF70DD">
      <w:rPr>
        <w:rStyle w:val="PageNumber"/>
        <w:rFonts w:cs="Calibri"/>
        <w:noProof/>
        <w:color w:val="262626"/>
      </w:rPr>
      <w:t>1</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DF70DD">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5D6E9E47"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263C9B">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3614" w14:textId="77777777" w:rsidR="002D5469" w:rsidRDefault="002D5469" w:rsidP="004323D5">
      <w:r>
        <w:separator/>
      </w:r>
    </w:p>
  </w:footnote>
  <w:footnote w:type="continuationSeparator" w:id="0">
    <w:p w14:paraId="4774548B" w14:textId="77777777" w:rsidR="002D5469" w:rsidRDefault="002D5469"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1DA4C83" w:rsidR="00B00710" w:rsidRDefault="002D5469"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6ECCB9F">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A03EC"/>
    <w:rsid w:val="000C73E3"/>
    <w:rsid w:val="000D0F4B"/>
    <w:rsid w:val="000D6112"/>
    <w:rsid w:val="00115682"/>
    <w:rsid w:val="00123DAB"/>
    <w:rsid w:val="00134635"/>
    <w:rsid w:val="0015714B"/>
    <w:rsid w:val="001960BF"/>
    <w:rsid w:val="00197D78"/>
    <w:rsid w:val="001A18F1"/>
    <w:rsid w:val="00205F71"/>
    <w:rsid w:val="00214B11"/>
    <w:rsid w:val="0021727A"/>
    <w:rsid w:val="00263C9B"/>
    <w:rsid w:val="00264E0A"/>
    <w:rsid w:val="00265554"/>
    <w:rsid w:val="00280522"/>
    <w:rsid w:val="00282704"/>
    <w:rsid w:val="002A0CBB"/>
    <w:rsid w:val="002A78CE"/>
    <w:rsid w:val="002D5469"/>
    <w:rsid w:val="002D7080"/>
    <w:rsid w:val="002F7410"/>
    <w:rsid w:val="003063D6"/>
    <w:rsid w:val="00341814"/>
    <w:rsid w:val="00344C8A"/>
    <w:rsid w:val="00382933"/>
    <w:rsid w:val="003C5139"/>
    <w:rsid w:val="00412623"/>
    <w:rsid w:val="004323D5"/>
    <w:rsid w:val="00435968"/>
    <w:rsid w:val="00463606"/>
    <w:rsid w:val="00483233"/>
    <w:rsid w:val="004866E9"/>
    <w:rsid w:val="00490968"/>
    <w:rsid w:val="004A1689"/>
    <w:rsid w:val="004B1BC9"/>
    <w:rsid w:val="004B6AB9"/>
    <w:rsid w:val="004F1001"/>
    <w:rsid w:val="0050233A"/>
    <w:rsid w:val="00512714"/>
    <w:rsid w:val="00513481"/>
    <w:rsid w:val="005630A5"/>
    <w:rsid w:val="00565176"/>
    <w:rsid w:val="00592CF4"/>
    <w:rsid w:val="005B7713"/>
    <w:rsid w:val="00604A2B"/>
    <w:rsid w:val="00636599"/>
    <w:rsid w:val="00656B7C"/>
    <w:rsid w:val="006D53C4"/>
    <w:rsid w:val="00720E69"/>
    <w:rsid w:val="00721988"/>
    <w:rsid w:val="00727591"/>
    <w:rsid w:val="00727C91"/>
    <w:rsid w:val="007412DF"/>
    <w:rsid w:val="0074356D"/>
    <w:rsid w:val="00780631"/>
    <w:rsid w:val="007A277D"/>
    <w:rsid w:val="007C5CB1"/>
    <w:rsid w:val="007E6652"/>
    <w:rsid w:val="00801167"/>
    <w:rsid w:val="008219F8"/>
    <w:rsid w:val="008253D5"/>
    <w:rsid w:val="00834582"/>
    <w:rsid w:val="00873B5C"/>
    <w:rsid w:val="008933AA"/>
    <w:rsid w:val="008935E2"/>
    <w:rsid w:val="008B428C"/>
    <w:rsid w:val="008C536F"/>
    <w:rsid w:val="008D2DCE"/>
    <w:rsid w:val="008E5503"/>
    <w:rsid w:val="008F03C6"/>
    <w:rsid w:val="008F7965"/>
    <w:rsid w:val="0090010B"/>
    <w:rsid w:val="0090244B"/>
    <w:rsid w:val="00921306"/>
    <w:rsid w:val="009219E2"/>
    <w:rsid w:val="00923299"/>
    <w:rsid w:val="00951EEA"/>
    <w:rsid w:val="009761B4"/>
    <w:rsid w:val="009B1AB5"/>
    <w:rsid w:val="009B3802"/>
    <w:rsid w:val="009C5DED"/>
    <w:rsid w:val="009F220B"/>
    <w:rsid w:val="009F64BE"/>
    <w:rsid w:val="00A04681"/>
    <w:rsid w:val="00A0744C"/>
    <w:rsid w:val="00A75ED4"/>
    <w:rsid w:val="00A77BAC"/>
    <w:rsid w:val="00AE0285"/>
    <w:rsid w:val="00B00710"/>
    <w:rsid w:val="00B04A38"/>
    <w:rsid w:val="00B04CD6"/>
    <w:rsid w:val="00B60C3D"/>
    <w:rsid w:val="00B957FC"/>
    <w:rsid w:val="00BA3364"/>
    <w:rsid w:val="00BD230C"/>
    <w:rsid w:val="00BD2D68"/>
    <w:rsid w:val="00C104DF"/>
    <w:rsid w:val="00C24BFF"/>
    <w:rsid w:val="00C62157"/>
    <w:rsid w:val="00C63594"/>
    <w:rsid w:val="00C96C60"/>
    <w:rsid w:val="00C9779E"/>
    <w:rsid w:val="00CA53B2"/>
    <w:rsid w:val="00CB7786"/>
    <w:rsid w:val="00CC2BF6"/>
    <w:rsid w:val="00CD18B2"/>
    <w:rsid w:val="00CF414E"/>
    <w:rsid w:val="00D370A8"/>
    <w:rsid w:val="00D47A60"/>
    <w:rsid w:val="00D86151"/>
    <w:rsid w:val="00DA3363"/>
    <w:rsid w:val="00DB2CC3"/>
    <w:rsid w:val="00DB48A9"/>
    <w:rsid w:val="00DC519E"/>
    <w:rsid w:val="00DE6BFF"/>
    <w:rsid w:val="00DF0FE0"/>
    <w:rsid w:val="00DF70DD"/>
    <w:rsid w:val="00E01871"/>
    <w:rsid w:val="00E35059"/>
    <w:rsid w:val="00E41A5D"/>
    <w:rsid w:val="00E56110"/>
    <w:rsid w:val="00E66B66"/>
    <w:rsid w:val="00E959F6"/>
    <w:rsid w:val="00EC46DA"/>
    <w:rsid w:val="00ED2D0A"/>
    <w:rsid w:val="00ED55C3"/>
    <w:rsid w:val="00EE1557"/>
    <w:rsid w:val="00EF6C06"/>
    <w:rsid w:val="00F24D71"/>
    <w:rsid w:val="00F478B1"/>
    <w:rsid w:val="00F801E1"/>
    <w:rsid w:val="00F83B13"/>
    <w:rsid w:val="00F922B0"/>
    <w:rsid w:val="00FE6562"/>
    <w:rsid w:val="00FE6987"/>
    <w:rsid w:val="00FF4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6889-371A-4C57-9E05-464C8EE69564}">
  <ds:schemaRefs/>
</ds:datastoreItem>
</file>

<file path=customXml/itemProps2.xml><?xml version="1.0" encoding="utf-8"?>
<ds:datastoreItem xmlns:ds="http://schemas.openxmlformats.org/officeDocument/2006/customXml" ds:itemID="{867647A0-758B-4CFD-A5C7-B18B8A46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8119</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66</cp:revision>
  <dcterms:created xsi:type="dcterms:W3CDTF">2020-07-15T12:16:00Z</dcterms:created>
  <dcterms:modified xsi:type="dcterms:W3CDTF">2021-09-07T14:43:00Z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