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46380D21" w:rsidR="00DE6BFF" w:rsidRDefault="00CE5A95" w:rsidP="008C536F">
      <w:pPr>
        <w:keepNext/>
        <w:keepLines/>
        <w:spacing w:line="340" w:lineRule="atLeast"/>
        <w:ind w:left="709"/>
      </w:pPr>
      <w:r>
        <w:t>s</w:t>
      </w: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50DCE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144A9">
            <w:rPr>
              <w:rFonts w:cs="Calibri"/>
              <w:b/>
              <w:i/>
              <w:color w:val="404040"/>
              <w:sz w:val="40"/>
              <w:szCs w:val="40"/>
              <w:lang w:val="en-GB" w:bidi="en-US"/>
            </w:rPr>
            <w:t>Whale Cloud Technology Co., Ltd.</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Pr="00217AFD" w:rsidRDefault="00BA3364" w:rsidP="00AE0340">
          <w:pPr>
            <w:keepNext/>
            <w:keepLines/>
            <w:spacing w:line="340" w:lineRule="atLeast"/>
            <w:ind w:left="3600" w:hanging="2891"/>
            <w:rPr>
              <w:rFonts w:cs="Calibri"/>
              <w:i/>
              <w:color w:val="404040"/>
              <w:sz w:val="40"/>
              <w:szCs w:val="40"/>
              <w:lang w:val="nl-NL"/>
            </w:rPr>
          </w:pPr>
          <w:r w:rsidRPr="00217AFD">
            <w:rPr>
              <w:rFonts w:cs="Calibri"/>
              <w:i/>
              <w:color w:val="404040"/>
              <w:sz w:val="40"/>
              <w:szCs w:val="40"/>
              <w:lang w:val="nl-NL"/>
            </w:rPr>
            <w:t>TM Forum Open API Name:</w:t>
          </w:r>
        </w:p>
        <w:p w14:paraId="79EAB2FB" w14:textId="5B65BE44" w:rsidR="00507A85" w:rsidRPr="00507A85" w:rsidRDefault="00C518AC" w:rsidP="00507A85">
          <w:pPr>
            <w:keepNext/>
            <w:keepLines/>
            <w:spacing w:line="340" w:lineRule="atLeast"/>
            <w:ind w:left="3600" w:hanging="2891"/>
            <w:rPr>
              <w:b/>
              <w:i/>
              <w:color w:val="404040"/>
              <w:sz w:val="40"/>
              <w:lang/>
            </w:rPr>
          </w:pPr>
          <w:r>
            <w:rPr>
              <w:b/>
              <w:i/>
              <w:color w:val="404040"/>
              <w:sz w:val="40"/>
            </w:rPr>
            <w:t>TMF</w:t>
          </w:r>
          <w:r w:rsidR="00C144A9">
            <w:rPr>
              <w:b/>
              <w:i/>
              <w:color w:val="404040"/>
              <w:sz w:val="40"/>
            </w:rPr>
            <w:t>70</w:t>
          </w:r>
          <w:r w:rsidR="00FE07B5">
            <w:rPr>
              <w:b/>
              <w:i/>
              <w:color w:val="404040"/>
              <w:sz w:val="40"/>
            </w:rPr>
            <w:t>8</w:t>
          </w:r>
          <w:r>
            <w:rPr>
              <w:b/>
              <w:i/>
              <w:color w:val="404040"/>
              <w:sz w:val="40"/>
            </w:rPr>
            <w:t xml:space="preserve"> - </w:t>
          </w:r>
          <w:r w:rsidR="00507A85" w:rsidRPr="00507A85">
            <w:rPr>
              <w:b/>
              <w:bCs/>
              <w:i/>
              <w:color w:val="404040"/>
              <w:sz w:val="40"/>
              <w:lang/>
            </w:rPr>
            <w:t xml:space="preserve">Test </w:t>
          </w:r>
          <w:r w:rsidR="00FE07B5">
            <w:rPr>
              <w:b/>
              <w:bCs/>
              <w:i/>
              <w:color w:val="404040"/>
              <w:sz w:val="40"/>
              <w:lang w:eastAsia="zh-CN"/>
            </w:rPr>
            <w:t>Execution</w:t>
          </w:r>
          <w:r w:rsidR="002D4B38">
            <w:rPr>
              <w:b/>
              <w:bCs/>
              <w:i/>
              <w:color w:val="404040"/>
              <w:sz w:val="40"/>
              <w:lang w:eastAsia="zh-CN"/>
            </w:rPr>
            <w:t xml:space="preserve"> </w:t>
          </w:r>
          <w:r w:rsidR="00507A85" w:rsidRPr="00507A85">
            <w:rPr>
              <w:rFonts w:hint="eastAsia"/>
              <w:b/>
              <w:bCs/>
              <w:i/>
              <w:color w:val="404040"/>
              <w:sz w:val="40"/>
              <w:lang w:eastAsia="zh-CN"/>
            </w:rPr>
            <w:t>M</w:t>
          </w:r>
          <w:r w:rsidR="00507A85" w:rsidRPr="00507A85">
            <w:rPr>
              <w:b/>
              <w:bCs/>
              <w:i/>
              <w:color w:val="404040"/>
              <w:sz w:val="40"/>
              <w:lang/>
            </w:rPr>
            <w:t>anagement API</w:t>
          </w: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495D106C"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C144A9">
            <w:rPr>
              <w:rFonts w:cs="Calibri"/>
              <w:b/>
              <w:i/>
              <w:color w:val="404040"/>
              <w:sz w:val="40"/>
              <w:szCs w:val="40"/>
              <w:lang w:val="en-GB" w:eastAsia="zh-CN"/>
            </w:rPr>
            <w:t>21.0</w:t>
          </w:r>
          <w:r w:rsidR="00217AFD">
            <w:rPr>
              <w:rFonts w:cs="Calibri"/>
              <w:b/>
              <w:i/>
              <w:color w:val="404040"/>
              <w:sz w:val="40"/>
              <w:szCs w:val="40"/>
              <w:lang w:val="en-GB" w:eastAsia="zh-CN"/>
            </w:rPr>
            <w:t xml:space="preserve"> </w:t>
          </w:r>
          <w:r w:rsidR="00C144A9">
            <w:rPr>
              <w:rFonts w:cs="Calibri" w:hint="eastAsia"/>
              <w:b/>
              <w:i/>
              <w:color w:val="404040"/>
              <w:sz w:val="40"/>
              <w:szCs w:val="40"/>
              <w:lang w:val="en-GB" w:eastAsia="zh-CN"/>
            </w:rPr>
            <w:t>/</w:t>
          </w:r>
          <w:r w:rsidR="00217AFD">
            <w:rPr>
              <w:rFonts w:cs="Calibri"/>
              <w:b/>
              <w:i/>
              <w:color w:val="404040"/>
              <w:sz w:val="40"/>
              <w:szCs w:val="40"/>
              <w:lang w:val="en-GB" w:eastAsia="zh-CN"/>
            </w:rPr>
            <w:t xml:space="preserve"> </w:t>
          </w:r>
          <w:r w:rsidR="00C144A9" w:rsidRPr="00165A1A">
            <w:rPr>
              <w:rFonts w:cs="Calibri"/>
              <w:b/>
              <w:i/>
              <w:color w:val="404040"/>
              <w:sz w:val="40"/>
              <w:szCs w:val="40"/>
              <w:lang w:val="en-GB" w:eastAsia="zh-CN"/>
            </w:rPr>
            <w:t>4.0</w:t>
          </w:r>
        </w:p>
        <w:p w14:paraId="44D17FAE" w14:textId="77777777" w:rsidR="00EE1557" w:rsidRPr="00217AFD" w:rsidRDefault="00EE1557" w:rsidP="008C536F">
          <w:pPr>
            <w:tabs>
              <w:tab w:val="right" w:pos="9360"/>
            </w:tabs>
            <w:ind w:left="709"/>
            <w:rPr>
              <w:rFonts w:cs="Calibri"/>
              <w:b/>
              <w:color w:val="404040"/>
              <w:sz w:val="36"/>
              <w:lang w:val="en-GB"/>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33DCD3B0" w:rsidR="00116533" w:rsidRPr="00C518AC" w:rsidRDefault="00282704" w:rsidP="008C536F">
          <w:pPr>
            <w:tabs>
              <w:tab w:val="right" w:pos="9360"/>
            </w:tabs>
            <w:ind w:left="709"/>
            <w:rPr>
              <w:b/>
              <w:color w:val="404040"/>
              <w:sz w:val="40"/>
            </w:rPr>
          </w:pPr>
          <w:r w:rsidRPr="00C518AC">
            <w:rPr>
              <w:rFonts w:cs="Calibri"/>
              <w:b/>
              <w:color w:val="404040"/>
              <w:sz w:val="36"/>
            </w:rPr>
            <w:t xml:space="preserve">Report Date: </w:t>
          </w:r>
          <w:r w:rsidR="00C144A9">
            <w:rPr>
              <w:b/>
              <w:i/>
              <w:iCs/>
              <w:color w:val="404040"/>
              <w:sz w:val="40"/>
            </w:rPr>
            <w:t>0</w:t>
          </w:r>
          <w:r w:rsidR="00507A85">
            <w:rPr>
              <w:b/>
              <w:i/>
              <w:iCs/>
              <w:color w:val="404040"/>
              <w:sz w:val="40"/>
            </w:rPr>
            <w:t>9</w:t>
          </w:r>
          <w:r w:rsidR="00C518AC" w:rsidRPr="00C518AC">
            <w:rPr>
              <w:b/>
              <w:i/>
              <w:iCs/>
              <w:color w:val="404040"/>
              <w:sz w:val="40"/>
            </w:rPr>
            <w:t>/</w:t>
          </w:r>
          <w:r w:rsidR="00C144A9">
            <w:rPr>
              <w:b/>
              <w:i/>
              <w:iCs/>
              <w:color w:val="404040"/>
              <w:sz w:val="40"/>
            </w:rPr>
            <w:t>11</w:t>
          </w:r>
          <w:r w:rsidR="00C518AC" w:rsidRPr="00C518AC">
            <w:rPr>
              <w:b/>
              <w:i/>
              <w:iCs/>
              <w:color w:val="404040"/>
              <w:sz w:val="40"/>
            </w:rPr>
            <w:t>/</w:t>
          </w:r>
          <w:r w:rsidR="00C144A9">
            <w:rPr>
              <w:b/>
              <w:i/>
              <w:iCs/>
              <w:color w:val="404040"/>
              <w:sz w:val="40"/>
            </w:rPr>
            <w:t>2021</w:t>
          </w:r>
        </w:p>
        <w:p w14:paraId="75263DE4" w14:textId="77777777" w:rsidR="00116533" w:rsidRDefault="00116533">
          <w:pPr>
            <w:rPr>
              <w:b/>
              <w:i/>
              <w:color w:val="404040"/>
              <w:sz w:val="40"/>
            </w:rPr>
          </w:pPr>
          <w:r>
            <w:rPr>
              <w:b/>
              <w:i/>
              <w:color w:val="404040"/>
              <w:sz w:val="40"/>
            </w:rPr>
            <w:br w:type="page"/>
          </w:r>
        </w:p>
        <w:p w14:paraId="103C2725" w14:textId="3EE28573" w:rsidR="00282704" w:rsidRDefault="0047226A" w:rsidP="008C536F">
          <w:pPr>
            <w:ind w:left="709"/>
          </w:pP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DB1DBB5" w14:textId="15124EB8" w:rsidR="004866E9" w:rsidRDefault="004866E9" w:rsidP="008C536F">
      <w:pPr>
        <w:ind w:left="709"/>
        <w:rPr>
          <w:sz w:val="32"/>
        </w:rPr>
      </w:pPr>
    </w:p>
    <w:p w14:paraId="6F8F7E18" w14:textId="75CA1DD4" w:rsidR="00C144A9" w:rsidRPr="00C144A9" w:rsidRDefault="00C144A9" w:rsidP="00C144A9">
      <w:pPr>
        <w:tabs>
          <w:tab w:val="left" w:pos="10530"/>
        </w:tabs>
        <w:ind w:left="709" w:right="486"/>
        <w:jc w:val="both"/>
        <w:rPr>
          <w:sz w:val="28"/>
        </w:rPr>
      </w:pPr>
      <w:r w:rsidRPr="00C144A9">
        <w:rPr>
          <w:rFonts w:hint="eastAsia"/>
          <w:sz w:val="28"/>
        </w:rPr>
        <w:t xml:space="preserve">ZSmart </w:t>
      </w:r>
      <w:r w:rsidRPr="00C144A9">
        <w:rPr>
          <w:sz w:val="28"/>
        </w:rPr>
        <w:t>BSS</w:t>
      </w:r>
      <w:r w:rsidRPr="00C144A9">
        <w:rPr>
          <w:rFonts w:hint="eastAsia"/>
          <w:sz w:val="28"/>
        </w:rPr>
        <w:t>/</w:t>
      </w:r>
      <w:r w:rsidRPr="00C144A9">
        <w:rPr>
          <w:sz w:val="28"/>
        </w:rPr>
        <w:t>OSS Suite, re-organizes the whole system in unified cloud-native architecture, providing fully decoupled capability centers (SaaS), IaaS and PaaS; TMF Open APIs for front end channels,</w:t>
      </w:r>
      <w:r w:rsidR="00507A85">
        <w:rPr>
          <w:sz w:val="28"/>
        </w:rPr>
        <w:t xml:space="preserve"> </w:t>
      </w:r>
      <w:r w:rsidRPr="00C144A9">
        <w:rPr>
          <w:sz w:val="28"/>
        </w:rPr>
        <w:t>partner and verticals; E2E DevOps pipeline and management tool; and also supporting SaaS commercial model and Greenfield delivery way.</w:t>
      </w:r>
    </w:p>
    <w:p w14:paraId="6EE55987" w14:textId="77777777" w:rsidR="00C144A9" w:rsidRPr="00C144A9" w:rsidRDefault="00C144A9" w:rsidP="00C144A9">
      <w:pPr>
        <w:tabs>
          <w:tab w:val="left" w:pos="10530"/>
        </w:tabs>
        <w:ind w:left="709" w:right="486"/>
        <w:jc w:val="both"/>
        <w:rPr>
          <w:sz w:val="28"/>
        </w:rPr>
      </w:pPr>
      <w:r w:rsidRPr="00C144A9">
        <w:rPr>
          <w:sz w:val="28"/>
        </w:rPr>
        <w:t>Empowered by Alibaba big data technology, ZSmart BSS</w:t>
      </w:r>
      <w:r w:rsidRPr="00C144A9">
        <w:rPr>
          <w:rFonts w:hint="eastAsia"/>
          <w:sz w:val="28"/>
        </w:rPr>
        <w:t>/</w:t>
      </w:r>
      <w:r w:rsidRPr="00C144A9">
        <w:rPr>
          <w:sz w:val="28"/>
        </w:rPr>
        <w:t>OSS Suite also brings data intelligence into BSS&amp;OSS, to help CSPs to cut cost and to extend revenue, as well as to enhance customer engagement.</w:t>
      </w:r>
    </w:p>
    <w:p w14:paraId="6FA875B8" w14:textId="77777777" w:rsidR="00C144A9" w:rsidRPr="00C144A9" w:rsidRDefault="00C144A9" w:rsidP="00C144A9">
      <w:pPr>
        <w:tabs>
          <w:tab w:val="left" w:pos="10530"/>
        </w:tabs>
        <w:ind w:left="709" w:right="486"/>
        <w:jc w:val="both"/>
        <w:rPr>
          <w:sz w:val="28"/>
        </w:rPr>
      </w:pPr>
      <w:r w:rsidRPr="00C144A9">
        <w:rPr>
          <w:sz w:val="28"/>
        </w:rPr>
        <w:t>As the most expected technology 5G, ZSmart BSS</w:t>
      </w:r>
      <w:r w:rsidRPr="00C144A9">
        <w:rPr>
          <w:rFonts w:hint="eastAsia"/>
          <w:sz w:val="28"/>
        </w:rPr>
        <w:t>/</w:t>
      </w:r>
      <w:r w:rsidRPr="00C144A9">
        <w:rPr>
          <w:sz w:val="28"/>
        </w:rPr>
        <w:t>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2CB9006B" w14:textId="77777777" w:rsidR="00C144A9" w:rsidRPr="00C144A9" w:rsidRDefault="00C144A9" w:rsidP="00C144A9">
      <w:pPr>
        <w:tabs>
          <w:tab w:val="left" w:pos="10530"/>
        </w:tabs>
        <w:ind w:left="709" w:right="486"/>
        <w:jc w:val="both"/>
        <w:rPr>
          <w:sz w:val="28"/>
        </w:rPr>
      </w:pPr>
    </w:p>
    <w:p w14:paraId="5051C3FD" w14:textId="053AA3E7" w:rsidR="00C144A9" w:rsidRDefault="00C144A9" w:rsidP="00C144A9">
      <w:pPr>
        <w:tabs>
          <w:tab w:val="left" w:pos="10530"/>
        </w:tabs>
        <w:ind w:left="709" w:right="486"/>
        <w:jc w:val="both"/>
        <w:rPr>
          <w:sz w:val="28"/>
        </w:rPr>
      </w:pPr>
      <w:r w:rsidRPr="00C144A9">
        <w:rPr>
          <w:sz w:val="28"/>
        </w:rPr>
        <w:t>ZSmart BSS</w:t>
      </w:r>
      <w:r w:rsidRPr="00C144A9">
        <w:rPr>
          <w:rFonts w:hint="eastAsia"/>
          <w:sz w:val="28"/>
        </w:rPr>
        <w:t>/</w:t>
      </w:r>
      <w:r w:rsidRPr="00C144A9">
        <w:rPr>
          <w:sz w:val="28"/>
        </w:rPr>
        <w:t>OSS Suite provides lots of Open APIs, including:</w:t>
      </w:r>
    </w:p>
    <w:p w14:paraId="35AE8865" w14:textId="77777777" w:rsidR="00217AFD" w:rsidRPr="00C144A9" w:rsidRDefault="00217AFD" w:rsidP="00C144A9">
      <w:pPr>
        <w:tabs>
          <w:tab w:val="left" w:pos="10530"/>
        </w:tabs>
        <w:ind w:left="709" w:right="486"/>
        <w:jc w:val="both"/>
        <w:rPr>
          <w:sz w:val="28"/>
        </w:rPr>
      </w:pPr>
    </w:p>
    <w:p w14:paraId="1D874237" w14:textId="124E1A91" w:rsidR="00C144A9" w:rsidRPr="00C144A9" w:rsidRDefault="00C144A9" w:rsidP="00C144A9">
      <w:pPr>
        <w:numPr>
          <w:ilvl w:val="0"/>
          <w:numId w:val="8"/>
        </w:numPr>
        <w:tabs>
          <w:tab w:val="left" w:pos="10530"/>
        </w:tabs>
        <w:ind w:right="486"/>
        <w:jc w:val="both"/>
        <w:rPr>
          <w:sz w:val="28"/>
          <w:lang/>
        </w:rPr>
      </w:pPr>
      <w:r w:rsidRPr="00C144A9">
        <w:rPr>
          <w:sz w:val="28"/>
        </w:rPr>
        <w:t>TMF</w:t>
      </w:r>
      <w:r>
        <w:rPr>
          <w:sz w:val="28"/>
        </w:rPr>
        <w:t>70</w:t>
      </w:r>
      <w:r w:rsidR="00FE07B5">
        <w:rPr>
          <w:sz w:val="28"/>
        </w:rPr>
        <w:t>8</w:t>
      </w:r>
      <w:r w:rsidR="00507A85">
        <w:rPr>
          <w:sz w:val="28"/>
        </w:rPr>
        <w:t xml:space="preserve"> </w:t>
      </w:r>
      <w:r w:rsidRPr="00C144A9">
        <w:rPr>
          <w:sz w:val="28"/>
        </w:rPr>
        <w:t xml:space="preserve">Test </w:t>
      </w:r>
      <w:r w:rsidR="00FE07B5">
        <w:rPr>
          <w:sz w:val="28"/>
          <w:lang w:eastAsia="zh-CN"/>
        </w:rPr>
        <w:t>Execution</w:t>
      </w:r>
      <w:r w:rsidR="00507A85">
        <w:rPr>
          <w:sz w:val="28"/>
          <w:lang w:eastAsia="zh-CN"/>
        </w:rPr>
        <w:t xml:space="preserve"> </w:t>
      </w:r>
      <w:r w:rsidRPr="00C144A9">
        <w:rPr>
          <w:sz w:val="28"/>
        </w:rPr>
        <w:t>Management API</w:t>
      </w:r>
    </w:p>
    <w:p w14:paraId="56D4578C" w14:textId="71845499" w:rsidR="00CF414E" w:rsidRDefault="00CF414E" w:rsidP="00C518AC">
      <w:pPr>
        <w:tabs>
          <w:tab w:val="left" w:pos="10530"/>
        </w:tabs>
        <w:ind w:left="709" w:right="486"/>
        <w:jc w:val="both"/>
        <w:rPr>
          <w:sz w:val="28"/>
        </w:rPr>
      </w:pPr>
    </w:p>
    <w:p w14:paraId="063FC643" w14:textId="57A5AF1C" w:rsidR="00C518AC" w:rsidRDefault="00C518AC">
      <w:pPr>
        <w:rPr>
          <w:sz w:val="28"/>
        </w:rPr>
      </w:pPr>
      <w:r>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00C0919B" w14:textId="5114035D" w:rsidR="00FE07B5" w:rsidRPr="00507A85" w:rsidRDefault="00FE07B5" w:rsidP="00507A85">
      <w:pPr>
        <w:ind w:left="720" w:firstLine="11"/>
        <w:rPr>
          <w:sz w:val="28"/>
          <w:lang/>
        </w:rPr>
      </w:pPr>
      <w:r w:rsidRPr="00FE07B5">
        <w:rPr>
          <w:sz w:val="28"/>
          <w:lang/>
        </w:rPr>
        <w:t>This API provides a standardized mechanism for test case, test suite, and non-functional test model execution. This also includes allocation and provisioning of test environments for test execution.</w:t>
      </w:r>
    </w:p>
    <w:p w14:paraId="3112C4ED" w14:textId="77777777" w:rsidR="00507A85" w:rsidRPr="007A7DC0" w:rsidRDefault="00507A85" w:rsidP="00C144A9">
      <w:pPr>
        <w:ind w:left="720" w:firstLine="11"/>
        <w:rPr>
          <w:sz w:val="28"/>
        </w:rPr>
      </w:pPr>
    </w:p>
    <w:p w14:paraId="4A0336BD" w14:textId="77777777" w:rsidR="00A47808" w:rsidRPr="007A7DC0" w:rsidRDefault="00A47808" w:rsidP="00C144A9">
      <w:pPr>
        <w:ind w:left="720" w:firstLine="11"/>
        <w:rPr>
          <w:sz w:val="28"/>
        </w:rPr>
      </w:pPr>
    </w:p>
    <w:p w14:paraId="10C0343B" w14:textId="03B35C5E" w:rsidR="00116533" w:rsidRDefault="00116533">
      <w:pPr>
        <w:rPr>
          <w:sz w:val="32"/>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4D79A96D" w14:textId="2F765927" w:rsidR="00C518AC" w:rsidRPr="008C536F" w:rsidRDefault="00C144A9" w:rsidP="008C536F">
      <w:pPr>
        <w:ind w:left="709"/>
        <w:rPr>
          <w:sz w:val="32"/>
        </w:rPr>
      </w:pPr>
      <w:r w:rsidRPr="00C144A9">
        <w:rPr>
          <w:sz w:val="32"/>
        </w:rPr>
        <w:t xml:space="preserve">The following Diagram shows the technical architecture of </w:t>
      </w:r>
      <w:r w:rsidRPr="00C144A9">
        <w:rPr>
          <w:rFonts w:hint="eastAsia"/>
          <w:sz w:val="32"/>
        </w:rPr>
        <w:t xml:space="preserve">ZSmart </w:t>
      </w:r>
      <w:r w:rsidRPr="00C144A9">
        <w:rPr>
          <w:sz w:val="32"/>
        </w:rPr>
        <w:t>BSS</w:t>
      </w:r>
      <w:r w:rsidRPr="00C144A9">
        <w:rPr>
          <w:rFonts w:hint="eastAsia"/>
          <w:sz w:val="32"/>
        </w:rPr>
        <w:t>/</w:t>
      </w:r>
      <w:r w:rsidRPr="00C144A9">
        <w:rPr>
          <w:sz w:val="32"/>
        </w:rPr>
        <w:t>OSS Suite:</w:t>
      </w:r>
    </w:p>
    <w:p w14:paraId="23387BF0" w14:textId="688B76DE" w:rsidR="00780631" w:rsidRDefault="00C144A9" w:rsidP="00C518AC">
      <w:pPr>
        <w:ind w:left="709"/>
        <w:rPr>
          <w:sz w:val="32"/>
        </w:rPr>
      </w:pPr>
      <w:r w:rsidRPr="008763E4">
        <w:rPr>
          <w:noProof/>
          <w:sz w:val="32"/>
        </w:rPr>
        <w:drawing>
          <wp:inline distT="0" distB="0" distL="0" distR="0" wp14:anchorId="495C01E2" wp14:editId="69C10FC5">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6203553" cy="3088929"/>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3BB87A97" w:rsidR="004323D5" w:rsidRPr="008C536F" w:rsidRDefault="00217AFD" w:rsidP="00C518AC">
      <w:pPr>
        <w:ind w:left="709"/>
        <w:jc w:val="center"/>
        <w:rPr>
          <w:sz w:val="32"/>
        </w:rPr>
      </w:pPr>
      <w:r>
        <w:rPr>
          <w:sz w:val="32"/>
        </w:rPr>
        <w:object w:dxaOrig="1531" w:dyaOrig="994" w14:anchorId="53B9B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5pt;height:49.7pt" o:ole="">
            <v:imagedata r:id="rId10" o:title=""/>
          </v:shape>
          <o:OLEObject Type="Embed" ProgID="Package" ShapeID="_x0000_i1027" DrawAspect="Icon" ObjectID="_1698127918" r:id="rId11"/>
        </w:object>
      </w:r>
    </w:p>
    <w:sectPr w:rsidR="004323D5" w:rsidRPr="008C536F" w:rsidSect="00116533">
      <w:headerReference w:type="default" r:id="rId12"/>
      <w:footerReference w:type="default" r:id="rId13"/>
      <w:headerReference w:type="first" r:id="rId14"/>
      <w:footerReference w:type="first" r:id="rId15"/>
      <w:pgSz w:w="12240" w:h="15840"/>
      <w:pgMar w:top="1418" w:right="567"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4610F" w14:textId="77777777" w:rsidR="0047226A" w:rsidRDefault="0047226A" w:rsidP="004323D5">
      <w:r>
        <w:separator/>
      </w:r>
    </w:p>
  </w:endnote>
  <w:endnote w:type="continuationSeparator" w:id="0">
    <w:p w14:paraId="024F9AA9" w14:textId="77777777" w:rsidR="0047226A" w:rsidRDefault="0047226A"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6AC7FDFF"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2EB08" w14:textId="77777777" w:rsidR="0047226A" w:rsidRDefault="0047226A" w:rsidP="004323D5">
      <w:r>
        <w:separator/>
      </w:r>
    </w:p>
  </w:footnote>
  <w:footnote w:type="continuationSeparator" w:id="0">
    <w:p w14:paraId="68FA1B4B" w14:textId="77777777" w:rsidR="0047226A" w:rsidRDefault="0047226A"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47226A"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A03EC"/>
    <w:rsid w:val="000C73E3"/>
    <w:rsid w:val="000D0F4B"/>
    <w:rsid w:val="000D6112"/>
    <w:rsid w:val="000E1444"/>
    <w:rsid w:val="00115682"/>
    <w:rsid w:val="00116533"/>
    <w:rsid w:val="00123DAB"/>
    <w:rsid w:val="00134635"/>
    <w:rsid w:val="0015714B"/>
    <w:rsid w:val="001960BF"/>
    <w:rsid w:val="00197D78"/>
    <w:rsid w:val="001A18F1"/>
    <w:rsid w:val="00205F71"/>
    <w:rsid w:val="00214B11"/>
    <w:rsid w:val="0021727A"/>
    <w:rsid w:val="00217AFD"/>
    <w:rsid w:val="00264E0A"/>
    <w:rsid w:val="00265554"/>
    <w:rsid w:val="00280522"/>
    <w:rsid w:val="00282704"/>
    <w:rsid w:val="002A0CBB"/>
    <w:rsid w:val="002D4B38"/>
    <w:rsid w:val="002D7080"/>
    <w:rsid w:val="002F7410"/>
    <w:rsid w:val="003063D6"/>
    <w:rsid w:val="00341814"/>
    <w:rsid w:val="00344C8A"/>
    <w:rsid w:val="00382933"/>
    <w:rsid w:val="003C5139"/>
    <w:rsid w:val="00412623"/>
    <w:rsid w:val="004323D5"/>
    <w:rsid w:val="00435968"/>
    <w:rsid w:val="00463606"/>
    <w:rsid w:val="0047226A"/>
    <w:rsid w:val="00483233"/>
    <w:rsid w:val="004866E9"/>
    <w:rsid w:val="00490968"/>
    <w:rsid w:val="004A1689"/>
    <w:rsid w:val="004B1BC9"/>
    <w:rsid w:val="004B6AB9"/>
    <w:rsid w:val="004E661C"/>
    <w:rsid w:val="004F1001"/>
    <w:rsid w:val="004F306F"/>
    <w:rsid w:val="0050233A"/>
    <w:rsid w:val="00507A85"/>
    <w:rsid w:val="00512714"/>
    <w:rsid w:val="00513481"/>
    <w:rsid w:val="005630A5"/>
    <w:rsid w:val="00565176"/>
    <w:rsid w:val="00592CF4"/>
    <w:rsid w:val="005B7713"/>
    <w:rsid w:val="00604A2B"/>
    <w:rsid w:val="00636599"/>
    <w:rsid w:val="00656B7C"/>
    <w:rsid w:val="006D53C4"/>
    <w:rsid w:val="006E314C"/>
    <w:rsid w:val="00720E69"/>
    <w:rsid w:val="00721988"/>
    <w:rsid w:val="00727591"/>
    <w:rsid w:val="00727C91"/>
    <w:rsid w:val="007412DF"/>
    <w:rsid w:val="0074356D"/>
    <w:rsid w:val="00780631"/>
    <w:rsid w:val="007A277D"/>
    <w:rsid w:val="007A7DC0"/>
    <w:rsid w:val="007C5CB1"/>
    <w:rsid w:val="007E6652"/>
    <w:rsid w:val="00801167"/>
    <w:rsid w:val="008219F8"/>
    <w:rsid w:val="008253D5"/>
    <w:rsid w:val="00834582"/>
    <w:rsid w:val="00873B5C"/>
    <w:rsid w:val="008933AA"/>
    <w:rsid w:val="008935E2"/>
    <w:rsid w:val="008B428C"/>
    <w:rsid w:val="008C536F"/>
    <w:rsid w:val="008D2DCE"/>
    <w:rsid w:val="008E5503"/>
    <w:rsid w:val="008F03C6"/>
    <w:rsid w:val="008F7965"/>
    <w:rsid w:val="0090010B"/>
    <w:rsid w:val="0090244B"/>
    <w:rsid w:val="0091324C"/>
    <w:rsid w:val="00921306"/>
    <w:rsid w:val="009219E2"/>
    <w:rsid w:val="00923299"/>
    <w:rsid w:val="00951EEA"/>
    <w:rsid w:val="009761B4"/>
    <w:rsid w:val="00987C50"/>
    <w:rsid w:val="009B1AB5"/>
    <w:rsid w:val="009B3802"/>
    <w:rsid w:val="009C5DED"/>
    <w:rsid w:val="009F220B"/>
    <w:rsid w:val="009F64BE"/>
    <w:rsid w:val="00A04681"/>
    <w:rsid w:val="00A0744C"/>
    <w:rsid w:val="00A47808"/>
    <w:rsid w:val="00A75ED4"/>
    <w:rsid w:val="00A77BAC"/>
    <w:rsid w:val="00AE0285"/>
    <w:rsid w:val="00AE0340"/>
    <w:rsid w:val="00B00710"/>
    <w:rsid w:val="00B04A38"/>
    <w:rsid w:val="00B04CD6"/>
    <w:rsid w:val="00B17C08"/>
    <w:rsid w:val="00B60C3D"/>
    <w:rsid w:val="00B64F95"/>
    <w:rsid w:val="00B957FC"/>
    <w:rsid w:val="00B95BE4"/>
    <w:rsid w:val="00BA3364"/>
    <w:rsid w:val="00BD230C"/>
    <w:rsid w:val="00C04289"/>
    <w:rsid w:val="00C104DF"/>
    <w:rsid w:val="00C144A9"/>
    <w:rsid w:val="00C24BFF"/>
    <w:rsid w:val="00C518AC"/>
    <w:rsid w:val="00C62157"/>
    <w:rsid w:val="00C63594"/>
    <w:rsid w:val="00C96C60"/>
    <w:rsid w:val="00C9779E"/>
    <w:rsid w:val="00CA53B2"/>
    <w:rsid w:val="00CB7786"/>
    <w:rsid w:val="00CC2BF6"/>
    <w:rsid w:val="00CD18B2"/>
    <w:rsid w:val="00CE5A95"/>
    <w:rsid w:val="00CF414E"/>
    <w:rsid w:val="00D370A8"/>
    <w:rsid w:val="00D47A60"/>
    <w:rsid w:val="00D86151"/>
    <w:rsid w:val="00DA3363"/>
    <w:rsid w:val="00DB2CC3"/>
    <w:rsid w:val="00DB48A9"/>
    <w:rsid w:val="00DC519E"/>
    <w:rsid w:val="00DE6BFF"/>
    <w:rsid w:val="00DF0FE0"/>
    <w:rsid w:val="00E01871"/>
    <w:rsid w:val="00E35059"/>
    <w:rsid w:val="00E41A5D"/>
    <w:rsid w:val="00E56110"/>
    <w:rsid w:val="00E66B66"/>
    <w:rsid w:val="00E959F6"/>
    <w:rsid w:val="00EC46DA"/>
    <w:rsid w:val="00ED2D0A"/>
    <w:rsid w:val="00ED55C3"/>
    <w:rsid w:val="00EE1557"/>
    <w:rsid w:val="00EF6C06"/>
    <w:rsid w:val="00F24D71"/>
    <w:rsid w:val="00F44CBC"/>
    <w:rsid w:val="00F4745D"/>
    <w:rsid w:val="00F478B1"/>
    <w:rsid w:val="00F801E1"/>
    <w:rsid w:val="00F83B13"/>
    <w:rsid w:val="00F922B0"/>
    <w:rsid w:val="00FE07B5"/>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329">
      <w:bodyDiv w:val="1"/>
      <w:marLeft w:val="0"/>
      <w:marRight w:val="0"/>
      <w:marTop w:val="0"/>
      <w:marBottom w:val="0"/>
      <w:divBdr>
        <w:top w:val="none" w:sz="0" w:space="0" w:color="auto"/>
        <w:left w:val="none" w:sz="0" w:space="0" w:color="auto"/>
        <w:bottom w:val="none" w:sz="0" w:space="0" w:color="auto"/>
        <w:right w:val="none" w:sz="0" w:space="0" w:color="auto"/>
      </w:divBdr>
    </w:div>
    <w:div w:id="232084774">
      <w:bodyDiv w:val="1"/>
      <w:marLeft w:val="0"/>
      <w:marRight w:val="0"/>
      <w:marTop w:val="0"/>
      <w:marBottom w:val="0"/>
      <w:divBdr>
        <w:top w:val="none" w:sz="0" w:space="0" w:color="auto"/>
        <w:left w:val="none" w:sz="0" w:space="0" w:color="auto"/>
        <w:bottom w:val="none" w:sz="0" w:space="0" w:color="auto"/>
        <w:right w:val="none" w:sz="0" w:space="0" w:color="auto"/>
      </w:divBdr>
    </w:div>
    <w:div w:id="363408606">
      <w:bodyDiv w:val="1"/>
      <w:marLeft w:val="0"/>
      <w:marRight w:val="0"/>
      <w:marTop w:val="0"/>
      <w:marBottom w:val="0"/>
      <w:divBdr>
        <w:top w:val="none" w:sz="0" w:space="0" w:color="auto"/>
        <w:left w:val="none" w:sz="0" w:space="0" w:color="auto"/>
        <w:bottom w:val="none" w:sz="0" w:space="0" w:color="auto"/>
        <w:right w:val="none" w:sz="0" w:space="0" w:color="auto"/>
      </w:divBdr>
    </w:div>
    <w:div w:id="1091505012">
      <w:bodyDiv w:val="1"/>
      <w:marLeft w:val="0"/>
      <w:marRight w:val="0"/>
      <w:marTop w:val="0"/>
      <w:marBottom w:val="0"/>
      <w:divBdr>
        <w:top w:val="none" w:sz="0" w:space="0" w:color="auto"/>
        <w:left w:val="none" w:sz="0" w:space="0" w:color="auto"/>
        <w:bottom w:val="none" w:sz="0" w:space="0" w:color="auto"/>
        <w:right w:val="none" w:sz="0" w:space="0" w:color="auto"/>
      </w:divBdr>
    </w:div>
    <w:div w:id="1492137050">
      <w:bodyDiv w:val="1"/>
      <w:marLeft w:val="0"/>
      <w:marRight w:val="0"/>
      <w:marTop w:val="0"/>
      <w:marBottom w:val="0"/>
      <w:divBdr>
        <w:top w:val="none" w:sz="0" w:space="0" w:color="auto"/>
        <w:left w:val="none" w:sz="0" w:space="0" w:color="auto"/>
        <w:bottom w:val="none" w:sz="0" w:space="0" w:color="auto"/>
        <w:right w:val="none" w:sz="0" w:space="0" w:color="auto"/>
      </w:divBdr>
    </w:div>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938247384">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 w:id="197875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76889-371A-4C57-9E05-464C8EE69564}">
  <ds:schemaRefs/>
</ds:datastoreItem>
</file>

<file path=customXml/itemProps2.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dcterms:created xsi:type="dcterms:W3CDTF">2021-11-09T05:49:00Z</dcterms:created>
  <dcterms:modified xsi:type="dcterms:W3CDTF">2021-11-11T08:26:00Z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